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2F0F" w:rsidRPr="00532F0F" w:rsidRDefault="00532F0F" w:rsidP="00532F0F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2"/>
        <w:gridCol w:w="2049"/>
        <w:gridCol w:w="2609"/>
        <w:gridCol w:w="1559"/>
        <w:gridCol w:w="2263"/>
      </w:tblGrid>
      <w:tr w:rsidR="00532F0F" w:rsidRPr="00532F0F" w:rsidTr="00A012FB">
        <w:tc>
          <w:tcPr>
            <w:tcW w:w="582" w:type="dxa"/>
          </w:tcPr>
          <w:p w:rsidR="00532F0F" w:rsidRPr="00532F0F" w:rsidRDefault="00532F0F" w:rsidP="00532F0F">
            <w:pPr>
              <w:spacing w:after="160" w:line="259" w:lineRule="auto"/>
            </w:pPr>
            <w:r w:rsidRPr="00532F0F">
              <w:t>L.p.</w:t>
            </w:r>
          </w:p>
        </w:tc>
        <w:tc>
          <w:tcPr>
            <w:tcW w:w="2049" w:type="dxa"/>
          </w:tcPr>
          <w:p w:rsidR="00532F0F" w:rsidRPr="00532F0F" w:rsidRDefault="00532F0F" w:rsidP="00532F0F">
            <w:pPr>
              <w:spacing w:after="160" w:line="259" w:lineRule="auto"/>
            </w:pPr>
            <w:r w:rsidRPr="00532F0F">
              <w:t>Nazwa ZLZ</w:t>
            </w:r>
          </w:p>
        </w:tc>
        <w:tc>
          <w:tcPr>
            <w:tcW w:w="2609" w:type="dxa"/>
          </w:tcPr>
          <w:p w:rsidR="00532F0F" w:rsidRPr="00532F0F" w:rsidRDefault="00532F0F" w:rsidP="00532F0F">
            <w:pPr>
              <w:spacing w:after="160" w:line="259" w:lineRule="auto"/>
            </w:pPr>
            <w:r w:rsidRPr="00532F0F">
              <w:t>Adres</w:t>
            </w:r>
          </w:p>
        </w:tc>
        <w:tc>
          <w:tcPr>
            <w:tcW w:w="1559" w:type="dxa"/>
          </w:tcPr>
          <w:p w:rsidR="00532F0F" w:rsidRPr="00532F0F" w:rsidRDefault="00532F0F" w:rsidP="00532F0F">
            <w:pPr>
              <w:spacing w:after="160" w:line="259" w:lineRule="auto"/>
            </w:pPr>
            <w:r w:rsidRPr="00532F0F">
              <w:t>Telefon</w:t>
            </w:r>
          </w:p>
        </w:tc>
        <w:tc>
          <w:tcPr>
            <w:tcW w:w="2263" w:type="dxa"/>
          </w:tcPr>
          <w:p w:rsidR="00532F0F" w:rsidRPr="00532F0F" w:rsidRDefault="00532F0F" w:rsidP="00532F0F">
            <w:pPr>
              <w:spacing w:after="160" w:line="259" w:lineRule="auto"/>
            </w:pPr>
            <w:r w:rsidRPr="00532F0F">
              <w:t>Zakres pomocy:</w:t>
            </w:r>
          </w:p>
        </w:tc>
      </w:tr>
      <w:tr w:rsidR="001A4539" w:rsidRPr="00532F0F" w:rsidTr="00B956FC">
        <w:tc>
          <w:tcPr>
            <w:tcW w:w="582" w:type="dxa"/>
          </w:tcPr>
          <w:p w:rsidR="001A4539" w:rsidRPr="00532F0F" w:rsidRDefault="001A4539" w:rsidP="00532F0F">
            <w:pPr>
              <w:spacing w:after="160" w:line="259" w:lineRule="auto"/>
            </w:pPr>
            <w:bookmarkStart w:id="0" w:name="_GoBack"/>
            <w:bookmarkEnd w:id="0"/>
          </w:p>
        </w:tc>
        <w:tc>
          <w:tcPr>
            <w:tcW w:w="2049" w:type="dxa"/>
            <w:shd w:val="clear" w:color="auto" w:fill="auto"/>
          </w:tcPr>
          <w:p w:rsidR="001A4539" w:rsidRPr="00532F0F" w:rsidRDefault="001A4539" w:rsidP="00532F0F">
            <w:pPr>
              <w:spacing w:after="160" w:line="259" w:lineRule="auto"/>
            </w:pPr>
            <w:r w:rsidRPr="00532F0F">
              <w:t>Gabinet Weterynaryjny Kobiałka</w:t>
            </w:r>
          </w:p>
        </w:tc>
        <w:tc>
          <w:tcPr>
            <w:tcW w:w="2609" w:type="dxa"/>
            <w:shd w:val="clear" w:color="auto" w:fill="auto"/>
          </w:tcPr>
          <w:p w:rsidR="001A4539" w:rsidRPr="00532F0F" w:rsidRDefault="001A4539" w:rsidP="00532F0F">
            <w:pPr>
              <w:spacing w:after="160" w:line="259" w:lineRule="auto"/>
            </w:pPr>
            <w:r w:rsidRPr="00532F0F">
              <w:t xml:space="preserve">ul. </w:t>
            </w:r>
            <w:proofErr w:type="spellStart"/>
            <w:r w:rsidRPr="00532F0F">
              <w:t>Mochtyńskiego</w:t>
            </w:r>
            <w:proofErr w:type="spellEnd"/>
            <w:r w:rsidRPr="00532F0F">
              <w:t xml:space="preserve"> 61a,</w:t>
            </w:r>
            <w:r w:rsidRPr="00532F0F">
              <w:br/>
              <w:t>03-289 Warszawa</w:t>
            </w:r>
          </w:p>
        </w:tc>
        <w:tc>
          <w:tcPr>
            <w:tcW w:w="1559" w:type="dxa"/>
            <w:shd w:val="clear" w:color="auto" w:fill="auto"/>
          </w:tcPr>
          <w:p w:rsidR="001A4539" w:rsidRPr="00532F0F" w:rsidRDefault="001A4539" w:rsidP="00532F0F">
            <w:pPr>
              <w:spacing w:after="160" w:line="259" w:lineRule="auto"/>
            </w:pPr>
            <w:r w:rsidRPr="00532F0F">
              <w:t>575 100 744</w:t>
            </w:r>
          </w:p>
        </w:tc>
        <w:tc>
          <w:tcPr>
            <w:tcW w:w="2263" w:type="dxa"/>
          </w:tcPr>
          <w:p w:rsidR="001A4539" w:rsidRPr="00532F0F" w:rsidRDefault="001A4539" w:rsidP="00532F0F">
            <w:pPr>
              <w:numPr>
                <w:ilvl w:val="0"/>
                <w:numId w:val="3"/>
              </w:numPr>
              <w:spacing w:after="160" w:line="259" w:lineRule="auto"/>
            </w:pPr>
            <w:r w:rsidRPr="00532F0F">
              <w:t xml:space="preserve">Badanie lekarsko weterynaryjne </w:t>
            </w:r>
          </w:p>
          <w:p w:rsidR="001A4539" w:rsidRPr="00532F0F" w:rsidRDefault="001A4539" w:rsidP="00532F0F">
            <w:pPr>
              <w:numPr>
                <w:ilvl w:val="0"/>
                <w:numId w:val="3"/>
              </w:numPr>
              <w:spacing w:after="160" w:line="259" w:lineRule="auto"/>
            </w:pPr>
            <w:r w:rsidRPr="00532F0F">
              <w:t>Szczepienie na choroby zakaźne oraz wściekliznę</w:t>
            </w:r>
          </w:p>
          <w:p w:rsidR="001A4539" w:rsidRPr="00532F0F" w:rsidRDefault="001A4539" w:rsidP="001A4539">
            <w:pPr>
              <w:spacing w:after="160" w:line="259" w:lineRule="auto"/>
            </w:pPr>
          </w:p>
        </w:tc>
      </w:tr>
      <w:tr w:rsidR="001A4539" w:rsidRPr="00532F0F" w:rsidTr="00A012FB">
        <w:tc>
          <w:tcPr>
            <w:tcW w:w="582" w:type="dxa"/>
          </w:tcPr>
          <w:p w:rsidR="001A4539" w:rsidRPr="00532F0F" w:rsidRDefault="001A4539" w:rsidP="00532F0F">
            <w:pPr>
              <w:spacing w:after="160" w:line="259" w:lineRule="auto"/>
            </w:pPr>
          </w:p>
        </w:tc>
        <w:tc>
          <w:tcPr>
            <w:tcW w:w="2049" w:type="dxa"/>
            <w:shd w:val="clear" w:color="auto" w:fill="auto"/>
          </w:tcPr>
          <w:p w:rsidR="001A4539" w:rsidRPr="00532F0F" w:rsidRDefault="001A4539" w:rsidP="00532F0F">
            <w:pPr>
              <w:spacing w:after="160" w:line="259" w:lineRule="auto"/>
            </w:pPr>
          </w:p>
        </w:tc>
        <w:tc>
          <w:tcPr>
            <w:tcW w:w="2609" w:type="dxa"/>
            <w:shd w:val="clear" w:color="auto" w:fill="auto"/>
          </w:tcPr>
          <w:p w:rsidR="001A4539" w:rsidRPr="00532F0F" w:rsidRDefault="001A4539" w:rsidP="00532F0F">
            <w:pPr>
              <w:spacing w:after="160" w:line="259" w:lineRule="auto"/>
            </w:pPr>
          </w:p>
        </w:tc>
        <w:tc>
          <w:tcPr>
            <w:tcW w:w="1559" w:type="dxa"/>
            <w:shd w:val="clear" w:color="auto" w:fill="auto"/>
          </w:tcPr>
          <w:p w:rsidR="001A4539" w:rsidRPr="00532F0F" w:rsidRDefault="001A4539" w:rsidP="00532F0F">
            <w:pPr>
              <w:spacing w:after="160" w:line="259" w:lineRule="auto"/>
            </w:pPr>
          </w:p>
        </w:tc>
        <w:tc>
          <w:tcPr>
            <w:tcW w:w="2263" w:type="dxa"/>
          </w:tcPr>
          <w:p w:rsidR="001A4539" w:rsidRPr="00532F0F" w:rsidRDefault="001A4539" w:rsidP="00532F0F">
            <w:pPr>
              <w:spacing w:after="160" w:line="259" w:lineRule="auto"/>
            </w:pPr>
          </w:p>
        </w:tc>
      </w:tr>
    </w:tbl>
    <w:p w:rsidR="00C92041" w:rsidRPr="00532F0F" w:rsidRDefault="00C92041" w:rsidP="00532F0F"/>
    <w:sectPr w:rsidR="00C92041" w:rsidRPr="00532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B70E9"/>
    <w:multiLevelType w:val="hybridMultilevel"/>
    <w:tmpl w:val="C81201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DD7F13"/>
    <w:multiLevelType w:val="hybridMultilevel"/>
    <w:tmpl w:val="C81201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8C639A7"/>
    <w:multiLevelType w:val="hybridMultilevel"/>
    <w:tmpl w:val="C812018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10C"/>
    <w:rsid w:val="001A4539"/>
    <w:rsid w:val="00376F53"/>
    <w:rsid w:val="00532F0F"/>
    <w:rsid w:val="00701B63"/>
    <w:rsid w:val="0072684B"/>
    <w:rsid w:val="008710B1"/>
    <w:rsid w:val="00B83493"/>
    <w:rsid w:val="00C92041"/>
    <w:rsid w:val="00F7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F03A8"/>
  <w15:chartTrackingRefBased/>
  <w15:docId w15:val="{068CE1BE-D03D-4D8F-AEB5-D458256D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32F0F"/>
    <w:pPr>
      <w:spacing w:after="0" w:line="240" w:lineRule="auto"/>
    </w:pPr>
    <w:rPr>
      <w:rFonts w:ascii="Calibri" w:eastAsia="Calibri" w:hAnsi="Calibri" w:cs="Calibri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Jacewicz-Harmida Anna (AO)</dc:creator>
  <cp:keywords/>
  <dc:description/>
  <cp:lastModifiedBy>Jacewicz-Harmida Anna (AO)</cp:lastModifiedBy>
  <cp:revision>2</cp:revision>
  <dcterms:created xsi:type="dcterms:W3CDTF">2022-05-30T06:59:00Z</dcterms:created>
  <dcterms:modified xsi:type="dcterms:W3CDTF">2022-05-30T06:59:00Z</dcterms:modified>
</cp:coreProperties>
</file>