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2092" w14:textId="7D6E8245" w:rsidR="00074D67" w:rsidRPr="00D452B8" w:rsidRDefault="00074D67" w:rsidP="00B67993">
      <w:pPr>
        <w:pStyle w:val="Nagwek1"/>
        <w:jc w:val="center"/>
      </w:pPr>
      <w:r w:rsidRPr="00D452B8">
        <w:t>WNIOSEK</w:t>
      </w:r>
      <w:r w:rsidR="00EB34E5">
        <w:br/>
      </w:r>
      <w:r w:rsidRPr="00D452B8">
        <w:t>o udostępnienie wydzielonego obszaru pod organizację targu gastronomicznego</w:t>
      </w:r>
    </w:p>
    <w:p w14:paraId="399C6DD6" w14:textId="75EF9BC7" w:rsidR="00074D67" w:rsidRDefault="00074D67" w:rsidP="00D452B8">
      <w:pPr>
        <w:numPr>
          <w:ilvl w:val="0"/>
          <w:numId w:val="1"/>
        </w:numPr>
        <w:tabs>
          <w:tab w:val="clear" w:pos="371"/>
        </w:tabs>
        <w:ind w:left="360"/>
        <w:rPr>
          <w:rFonts w:asciiTheme="minorHAnsi" w:hAnsiTheme="minorHAnsi" w:cstheme="minorHAnsi"/>
          <w:szCs w:val="22"/>
        </w:rPr>
      </w:pPr>
      <w:r w:rsidRPr="00D452B8">
        <w:rPr>
          <w:rFonts w:asciiTheme="minorHAnsi" w:hAnsiTheme="minorHAnsi" w:cstheme="minorHAnsi"/>
          <w:szCs w:val="22"/>
        </w:rPr>
        <w:t>Imię i nazwisko</w:t>
      </w:r>
      <w:r w:rsidR="00EB34E5">
        <w:rPr>
          <w:rFonts w:asciiTheme="minorHAnsi" w:hAnsiTheme="minorHAnsi" w:cstheme="minorHAnsi"/>
          <w:szCs w:val="22"/>
        </w:rPr>
        <w:t xml:space="preserve"> lub </w:t>
      </w:r>
      <w:r w:rsidRPr="00D452B8">
        <w:rPr>
          <w:rFonts w:asciiTheme="minorHAnsi" w:hAnsiTheme="minorHAnsi" w:cstheme="minorHAnsi"/>
          <w:szCs w:val="22"/>
        </w:rPr>
        <w:t>firma przedsiębiorcy</w:t>
      </w:r>
      <w:r w:rsidR="00EB34E5">
        <w:rPr>
          <w:rFonts w:asciiTheme="minorHAnsi" w:hAnsiTheme="minorHAnsi" w:cstheme="minorHAnsi"/>
          <w:szCs w:val="22"/>
        </w:rPr>
        <w:t>:</w:t>
      </w:r>
    </w:p>
    <w:p w14:paraId="6FE2FA42" w14:textId="62D919E0" w:rsidR="005A5672" w:rsidRPr="00B67993" w:rsidRDefault="005A5672" w:rsidP="00B67993">
      <w:pPr>
        <w:tabs>
          <w:tab w:val="left" w:pos="8789"/>
        </w:tabs>
        <w:rPr>
          <w:rFonts w:asciiTheme="minorHAnsi" w:hAnsiTheme="minorHAnsi" w:cstheme="minorHAnsi"/>
          <w:u w:val="dotted"/>
        </w:rPr>
      </w:pPr>
      <w:r w:rsidRPr="00B67993">
        <w:rPr>
          <w:rFonts w:asciiTheme="minorHAnsi" w:hAnsiTheme="minorHAnsi" w:cstheme="minorHAnsi"/>
          <w:szCs w:val="22"/>
          <w:u w:val="dotted"/>
        </w:rPr>
        <w:tab/>
      </w:r>
    </w:p>
    <w:p w14:paraId="71A7A65E" w14:textId="77777777" w:rsidR="005A5672" w:rsidRPr="00B67993" w:rsidRDefault="005A5672" w:rsidP="00B67993">
      <w:pPr>
        <w:tabs>
          <w:tab w:val="left" w:pos="8789"/>
        </w:tabs>
        <w:rPr>
          <w:rFonts w:asciiTheme="minorHAnsi" w:hAnsiTheme="minorHAnsi" w:cstheme="minorHAnsi"/>
          <w:u w:val="dotted"/>
        </w:rPr>
      </w:pPr>
      <w:r w:rsidRPr="00B67993">
        <w:rPr>
          <w:rFonts w:asciiTheme="minorHAnsi" w:hAnsiTheme="minorHAnsi" w:cstheme="minorHAnsi"/>
          <w:szCs w:val="22"/>
          <w:u w:val="dotted"/>
        </w:rPr>
        <w:tab/>
      </w:r>
    </w:p>
    <w:p w14:paraId="025FA7D8" w14:textId="776A0277" w:rsidR="00EB34E5" w:rsidRDefault="00074D67" w:rsidP="00D452B8">
      <w:pPr>
        <w:numPr>
          <w:ilvl w:val="0"/>
          <w:numId w:val="1"/>
        </w:numPr>
        <w:tabs>
          <w:tab w:val="clear" w:pos="371"/>
        </w:tabs>
        <w:ind w:left="360"/>
        <w:rPr>
          <w:rFonts w:asciiTheme="minorHAnsi" w:hAnsiTheme="minorHAnsi" w:cstheme="minorHAnsi"/>
          <w:szCs w:val="22"/>
        </w:rPr>
      </w:pPr>
      <w:r w:rsidRPr="00D452B8">
        <w:rPr>
          <w:rFonts w:asciiTheme="minorHAnsi" w:hAnsiTheme="minorHAnsi" w:cstheme="minorHAnsi"/>
          <w:szCs w:val="22"/>
        </w:rPr>
        <w:t>Adres zamieszkania</w:t>
      </w:r>
      <w:r w:rsidR="00EB34E5">
        <w:rPr>
          <w:rFonts w:asciiTheme="minorHAnsi" w:hAnsiTheme="minorHAnsi" w:cstheme="minorHAnsi"/>
          <w:szCs w:val="22"/>
        </w:rPr>
        <w:t xml:space="preserve"> lub </w:t>
      </w:r>
      <w:r w:rsidRPr="00D452B8">
        <w:rPr>
          <w:rFonts w:asciiTheme="minorHAnsi" w:hAnsiTheme="minorHAnsi" w:cstheme="minorHAnsi"/>
          <w:szCs w:val="22"/>
        </w:rPr>
        <w:t>siedziby</w:t>
      </w:r>
      <w:r w:rsidR="00EB34E5">
        <w:rPr>
          <w:rFonts w:asciiTheme="minorHAnsi" w:hAnsiTheme="minorHAnsi" w:cstheme="minorHAnsi"/>
          <w:szCs w:val="22"/>
        </w:rPr>
        <w:t>:</w:t>
      </w:r>
    </w:p>
    <w:p w14:paraId="4316701E" w14:textId="77777777" w:rsidR="00EB34E5" w:rsidRPr="00B67993" w:rsidRDefault="00EB34E5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tab/>
      </w:r>
    </w:p>
    <w:p w14:paraId="4ED813D4" w14:textId="77777777" w:rsidR="00EB34E5" w:rsidRPr="00B67993" w:rsidRDefault="00EB34E5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tab/>
      </w:r>
    </w:p>
    <w:p w14:paraId="53190D4B" w14:textId="0C230CF8" w:rsidR="00074D67" w:rsidRPr="00B67993" w:rsidRDefault="00C30A38" w:rsidP="00B67993">
      <w:pPr>
        <w:numPr>
          <w:ilvl w:val="0"/>
          <w:numId w:val="1"/>
        </w:numPr>
        <w:tabs>
          <w:tab w:val="clear" w:pos="371"/>
        </w:tabs>
        <w:spacing w:after="0"/>
        <w:ind w:left="357" w:hanging="357"/>
        <w:rPr>
          <w:rStyle w:val="Bodytext3"/>
          <w:rFonts w:asciiTheme="minorHAnsi" w:hAnsiTheme="minorHAnsi" w:cstheme="minorHAnsi"/>
          <w:b w:val="0"/>
          <w:bCs w:val="0"/>
          <w:sz w:val="22"/>
          <w:szCs w:val="22"/>
          <w:shd w:val="clear" w:color="auto" w:fill="auto"/>
        </w:rPr>
      </w:pPr>
      <w:r>
        <w:rPr>
          <w:rFonts w:asciiTheme="minorHAnsi" w:hAnsiTheme="minorHAnsi" w:cstheme="minorHAnsi"/>
          <w:szCs w:val="22"/>
        </w:rPr>
        <w:t>N</w:t>
      </w:r>
      <w:r w:rsidR="00074D67" w:rsidRPr="00D452B8">
        <w:rPr>
          <w:rFonts w:asciiTheme="minorHAnsi" w:hAnsiTheme="minorHAnsi" w:cstheme="minorHAnsi"/>
          <w:szCs w:val="22"/>
        </w:rPr>
        <w:t>umer telefonu</w:t>
      </w:r>
      <w:r w:rsidR="001376F9">
        <w:rPr>
          <w:rFonts w:asciiTheme="minorHAnsi" w:hAnsiTheme="minorHAnsi" w:cstheme="minorHAnsi"/>
          <w:szCs w:val="22"/>
        </w:rPr>
        <w:t>:</w:t>
      </w:r>
    </w:p>
    <w:p w14:paraId="4E5B4AD6" w14:textId="79782B8B" w:rsidR="00EB34E5" w:rsidRPr="00D452B8" w:rsidRDefault="00EB34E5" w:rsidP="00B67993">
      <w:r w:rsidRPr="00B67993">
        <w:rPr>
          <w:b/>
          <w:bCs/>
        </w:rPr>
        <w:t>[!]</w:t>
      </w:r>
      <w:r>
        <w:t xml:space="preserve"> D</w:t>
      </w:r>
      <w:r w:rsidRPr="00D452B8">
        <w:t xml:space="preserve">ane nieobowiązkowe </w:t>
      </w:r>
      <w:r>
        <w:t>–</w:t>
      </w:r>
      <w:r w:rsidR="005B6AFF">
        <w:t xml:space="preserve"> </w:t>
      </w:r>
      <w:r w:rsidRPr="00D452B8">
        <w:t>nie musi</w:t>
      </w:r>
      <w:r w:rsidR="00C30A38">
        <w:t>sz</w:t>
      </w:r>
      <w:r w:rsidRPr="00D452B8">
        <w:t xml:space="preserve"> ich podawać</w:t>
      </w:r>
      <w:r w:rsidR="006505E0">
        <w:t>. U</w:t>
      </w:r>
      <w:r w:rsidRPr="00D452B8">
        <w:t>łatwi</w:t>
      </w:r>
      <w:r w:rsidR="00C30A38">
        <w:t xml:space="preserve"> nam</w:t>
      </w:r>
      <w:r w:rsidRPr="00D452B8">
        <w:t xml:space="preserve"> </w:t>
      </w:r>
      <w:r w:rsidR="006505E0">
        <w:t xml:space="preserve">to jednak </w:t>
      </w:r>
      <w:r w:rsidRPr="00D452B8">
        <w:t xml:space="preserve">kontakt z </w:t>
      </w:r>
      <w:r w:rsidR="00C30A38">
        <w:t>Tobą</w:t>
      </w:r>
      <w:r w:rsidR="002660A1">
        <w:t xml:space="preserve">, gdy będziemy załatwiać </w:t>
      </w:r>
      <w:r w:rsidRPr="00D452B8">
        <w:t>spraw</w:t>
      </w:r>
      <w:r w:rsidR="002660A1">
        <w:t>ę</w:t>
      </w:r>
      <w:r w:rsidRPr="00D452B8">
        <w:t>.</w:t>
      </w:r>
      <w:r w:rsidR="00843CC8">
        <w:t xml:space="preserve"> Jeśli </w:t>
      </w:r>
      <w:r w:rsidR="00D06410">
        <w:t>podajesz numer, podpisz oświadczenie na końcu wniosku.</w:t>
      </w:r>
    </w:p>
    <w:p w14:paraId="031FDFC0" w14:textId="6A5B8B32" w:rsidR="00FF64F8" w:rsidRPr="00B67993" w:rsidRDefault="00FF64F8" w:rsidP="00B67993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 w:rsidRPr="00B67993">
        <w:rPr>
          <w:rFonts w:asciiTheme="minorHAnsi" w:hAnsiTheme="minorHAnsi" w:cstheme="minorHAnsi"/>
          <w:szCs w:val="22"/>
          <w:u w:val="dotted"/>
        </w:rPr>
        <w:tab/>
      </w:r>
    </w:p>
    <w:p w14:paraId="78D772A2" w14:textId="77777777" w:rsidR="00FF64F8" w:rsidRPr="00B67993" w:rsidRDefault="00FF64F8" w:rsidP="00B67993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 w:rsidRPr="00B67993">
        <w:rPr>
          <w:rFonts w:asciiTheme="minorHAnsi" w:hAnsiTheme="minorHAnsi" w:cstheme="minorHAnsi"/>
          <w:szCs w:val="22"/>
          <w:u w:val="dotted"/>
        </w:rPr>
        <w:tab/>
      </w:r>
    </w:p>
    <w:p w14:paraId="7C559F4B" w14:textId="18AED61F" w:rsidR="00074D67" w:rsidRPr="00D452B8" w:rsidRDefault="00074D67" w:rsidP="00D452B8">
      <w:pPr>
        <w:numPr>
          <w:ilvl w:val="0"/>
          <w:numId w:val="1"/>
        </w:numPr>
        <w:tabs>
          <w:tab w:val="clear" w:pos="371"/>
        </w:tabs>
        <w:ind w:left="360"/>
        <w:rPr>
          <w:rFonts w:asciiTheme="minorHAnsi" w:hAnsiTheme="minorHAnsi" w:cstheme="minorHAnsi"/>
          <w:szCs w:val="22"/>
        </w:rPr>
      </w:pPr>
      <w:r w:rsidRPr="00D452B8">
        <w:rPr>
          <w:rFonts w:asciiTheme="minorHAnsi" w:hAnsiTheme="minorHAnsi" w:cstheme="minorHAnsi"/>
          <w:szCs w:val="22"/>
        </w:rPr>
        <w:t xml:space="preserve">Adres do korespondencji </w:t>
      </w:r>
      <w:r w:rsidR="00D06410">
        <w:rPr>
          <w:rFonts w:asciiTheme="minorHAnsi" w:hAnsiTheme="minorHAnsi" w:cstheme="minorHAnsi"/>
          <w:szCs w:val="22"/>
        </w:rPr>
        <w:t xml:space="preserve">– </w:t>
      </w:r>
      <w:r w:rsidRPr="00D452B8">
        <w:rPr>
          <w:rFonts w:asciiTheme="minorHAnsi" w:hAnsiTheme="minorHAnsi" w:cstheme="minorHAnsi"/>
          <w:szCs w:val="22"/>
        </w:rPr>
        <w:t>jeśli jest inny niż adres zamieszkania</w:t>
      </w:r>
      <w:r w:rsidR="00D06410">
        <w:rPr>
          <w:rFonts w:asciiTheme="minorHAnsi" w:hAnsiTheme="minorHAnsi" w:cstheme="minorHAnsi"/>
          <w:szCs w:val="22"/>
        </w:rPr>
        <w:t xml:space="preserve"> lub </w:t>
      </w:r>
      <w:r w:rsidRPr="00D452B8">
        <w:rPr>
          <w:rFonts w:asciiTheme="minorHAnsi" w:hAnsiTheme="minorHAnsi" w:cstheme="minorHAnsi"/>
          <w:szCs w:val="22"/>
        </w:rPr>
        <w:t>siedziby</w:t>
      </w:r>
      <w:r w:rsidR="001376F9">
        <w:rPr>
          <w:rFonts w:asciiTheme="minorHAnsi" w:hAnsiTheme="minorHAnsi" w:cstheme="minorHAnsi"/>
          <w:szCs w:val="22"/>
        </w:rPr>
        <w:t>:</w:t>
      </w:r>
    </w:p>
    <w:p w14:paraId="7BCD0D7C" w14:textId="49806E99" w:rsidR="00FF64F8" w:rsidRPr="00B67993" w:rsidRDefault="00FF64F8" w:rsidP="00B67993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 w:rsidRPr="00B67993">
        <w:rPr>
          <w:rFonts w:asciiTheme="minorHAnsi" w:hAnsiTheme="minorHAnsi" w:cstheme="minorHAnsi"/>
          <w:szCs w:val="22"/>
          <w:u w:val="dotted"/>
        </w:rPr>
        <w:tab/>
      </w:r>
    </w:p>
    <w:p w14:paraId="048B3706" w14:textId="77777777" w:rsidR="00FF64F8" w:rsidRDefault="00FF64F8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 w:rsidRPr="00B67993">
        <w:rPr>
          <w:rFonts w:asciiTheme="minorHAnsi" w:hAnsiTheme="minorHAnsi" w:cstheme="minorHAnsi"/>
          <w:szCs w:val="22"/>
          <w:u w:val="dotted"/>
        </w:rPr>
        <w:tab/>
      </w:r>
    </w:p>
    <w:p w14:paraId="3DBEC223" w14:textId="77777777" w:rsidR="0016660B" w:rsidRPr="00B67993" w:rsidRDefault="00000C84" w:rsidP="002E0323">
      <w:pPr>
        <w:pStyle w:val="Akapitzlist"/>
        <w:numPr>
          <w:ilvl w:val="0"/>
          <w:numId w:val="1"/>
        </w:numPr>
        <w:tabs>
          <w:tab w:val="left" w:pos="4111"/>
          <w:tab w:val="left" w:pos="4253"/>
          <w:tab w:val="left" w:leader="dot" w:pos="8789"/>
        </w:tabs>
        <w:ind w:left="368" w:hanging="357"/>
        <w:rPr>
          <w:rFonts w:asciiTheme="minorHAnsi" w:hAnsiTheme="minorHAnsi" w:cstheme="minorHAnsi"/>
          <w:szCs w:val="22"/>
        </w:rPr>
      </w:pPr>
      <w:r w:rsidRPr="00B67993">
        <w:rPr>
          <w:rFonts w:asciiTheme="minorHAnsi" w:hAnsiTheme="minorHAnsi" w:cstheme="minorHAnsi"/>
          <w:szCs w:val="22"/>
        </w:rPr>
        <w:t>Adres do doręczeń elektronicznych (ADE):</w:t>
      </w:r>
    </w:p>
    <w:p w14:paraId="3D9DAC5B" w14:textId="2661F8F3" w:rsidR="00000C84" w:rsidRPr="002653BE" w:rsidRDefault="002653BE" w:rsidP="00B67993">
      <w:pPr>
        <w:tabs>
          <w:tab w:val="left" w:pos="8789"/>
        </w:tabs>
      </w:pPr>
      <w:r>
        <w:rPr>
          <w:u w:val="dotted"/>
        </w:rPr>
        <w:tab/>
      </w:r>
    </w:p>
    <w:p w14:paraId="6BCAA716" w14:textId="450C18E9" w:rsidR="00074D67" w:rsidRPr="00FF64F8" w:rsidRDefault="00074D67" w:rsidP="00D452B8">
      <w:pPr>
        <w:numPr>
          <w:ilvl w:val="0"/>
          <w:numId w:val="1"/>
        </w:numPr>
        <w:tabs>
          <w:tab w:val="clear" w:pos="371"/>
        </w:tabs>
        <w:ind w:left="360"/>
        <w:rPr>
          <w:rFonts w:asciiTheme="minorHAnsi" w:hAnsiTheme="minorHAnsi" w:cstheme="minorHAnsi"/>
          <w:szCs w:val="22"/>
        </w:rPr>
      </w:pPr>
      <w:r w:rsidRPr="00D452B8">
        <w:rPr>
          <w:rFonts w:asciiTheme="minorHAnsi" w:hAnsiTheme="minorHAnsi" w:cstheme="minorHAnsi"/>
          <w:szCs w:val="22"/>
        </w:rPr>
        <w:t xml:space="preserve">Nazwa </w:t>
      </w:r>
      <w:r w:rsidR="006054EC">
        <w:rPr>
          <w:rFonts w:asciiTheme="minorHAnsi" w:hAnsiTheme="minorHAnsi" w:cstheme="minorHAnsi"/>
          <w:bCs/>
          <w:szCs w:val="22"/>
        </w:rPr>
        <w:t>parku, skweru lub zieleńca</w:t>
      </w:r>
      <w:r w:rsidR="001376F9">
        <w:rPr>
          <w:rFonts w:asciiTheme="minorHAnsi" w:hAnsiTheme="minorHAnsi" w:cstheme="minorHAnsi"/>
          <w:bCs/>
          <w:szCs w:val="22"/>
        </w:rPr>
        <w:t>:</w:t>
      </w:r>
    </w:p>
    <w:p w14:paraId="5878E2E3" w14:textId="71954888" w:rsidR="00FF64F8" w:rsidRPr="00B67993" w:rsidRDefault="00FF64F8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tab/>
      </w:r>
    </w:p>
    <w:p w14:paraId="30A50DE2" w14:textId="77777777" w:rsidR="00FF64F8" w:rsidRPr="00B67993" w:rsidRDefault="00FF64F8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tab/>
      </w:r>
    </w:p>
    <w:p w14:paraId="471274C3" w14:textId="31F21C1E" w:rsidR="00074D67" w:rsidRPr="00D452B8" w:rsidRDefault="00074D67" w:rsidP="00D452B8">
      <w:pPr>
        <w:numPr>
          <w:ilvl w:val="0"/>
          <w:numId w:val="1"/>
        </w:numPr>
        <w:tabs>
          <w:tab w:val="clear" w:pos="371"/>
        </w:tabs>
        <w:ind w:left="360"/>
        <w:rPr>
          <w:rFonts w:asciiTheme="minorHAnsi" w:hAnsiTheme="minorHAnsi" w:cstheme="minorHAnsi"/>
          <w:szCs w:val="22"/>
        </w:rPr>
      </w:pPr>
      <w:r w:rsidRPr="00D452B8">
        <w:rPr>
          <w:rFonts w:asciiTheme="minorHAnsi" w:hAnsiTheme="minorHAnsi" w:cstheme="minorHAnsi"/>
          <w:szCs w:val="22"/>
        </w:rPr>
        <w:t>Powierzchnia całkowita terenu przeznaczonego pod organizację targu gastronomicznego</w:t>
      </w:r>
      <w:r w:rsidR="001376F9">
        <w:rPr>
          <w:rFonts w:asciiTheme="minorHAnsi" w:hAnsiTheme="minorHAnsi" w:cstheme="minorHAnsi"/>
          <w:szCs w:val="22"/>
        </w:rPr>
        <w:t>:</w:t>
      </w:r>
    </w:p>
    <w:p w14:paraId="2A1638A1" w14:textId="270E1298" w:rsidR="00FF64F8" w:rsidRPr="00B67993" w:rsidRDefault="00FF64F8" w:rsidP="00B67993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 w:rsidRPr="00B67993">
        <w:rPr>
          <w:rFonts w:asciiTheme="minorHAnsi" w:hAnsiTheme="minorHAnsi" w:cstheme="minorHAnsi"/>
          <w:szCs w:val="22"/>
          <w:u w:val="dotted"/>
        </w:rPr>
        <w:tab/>
      </w:r>
    </w:p>
    <w:p w14:paraId="31873F86" w14:textId="17984D49" w:rsidR="00074D67" w:rsidRPr="00D452B8" w:rsidRDefault="00074D67" w:rsidP="00D452B8">
      <w:pPr>
        <w:numPr>
          <w:ilvl w:val="0"/>
          <w:numId w:val="1"/>
        </w:numPr>
        <w:tabs>
          <w:tab w:val="clear" w:pos="371"/>
        </w:tabs>
        <w:ind w:left="360"/>
        <w:rPr>
          <w:rFonts w:asciiTheme="minorHAnsi" w:hAnsiTheme="minorHAnsi" w:cstheme="minorHAnsi"/>
          <w:szCs w:val="22"/>
        </w:rPr>
      </w:pPr>
      <w:r w:rsidRPr="00D452B8">
        <w:rPr>
          <w:rFonts w:asciiTheme="minorHAnsi" w:hAnsiTheme="minorHAnsi" w:cstheme="minorHAnsi"/>
          <w:szCs w:val="22"/>
        </w:rPr>
        <w:t>Program imprezy oraz opis elementów artystyc</w:t>
      </w:r>
      <w:r w:rsidR="0098067C" w:rsidRPr="00D452B8">
        <w:rPr>
          <w:rFonts w:asciiTheme="minorHAnsi" w:hAnsiTheme="minorHAnsi" w:cstheme="minorHAnsi"/>
          <w:szCs w:val="22"/>
        </w:rPr>
        <w:t>znych, gastronomicznych i handl</w:t>
      </w:r>
      <w:r w:rsidRPr="00D452B8">
        <w:rPr>
          <w:rFonts w:asciiTheme="minorHAnsi" w:hAnsiTheme="minorHAnsi" w:cstheme="minorHAnsi"/>
          <w:szCs w:val="22"/>
        </w:rPr>
        <w:t>owych</w:t>
      </w:r>
      <w:r w:rsidR="001376F9">
        <w:rPr>
          <w:rFonts w:asciiTheme="minorHAnsi" w:hAnsiTheme="minorHAnsi" w:cstheme="minorHAnsi"/>
          <w:szCs w:val="22"/>
        </w:rPr>
        <w:t>, które złożą się</w:t>
      </w:r>
      <w:r w:rsidRPr="00D452B8">
        <w:rPr>
          <w:rFonts w:asciiTheme="minorHAnsi" w:hAnsiTheme="minorHAnsi" w:cstheme="minorHAnsi"/>
          <w:szCs w:val="22"/>
        </w:rPr>
        <w:t xml:space="preserve"> na targ gastronomiczny</w:t>
      </w:r>
      <w:r w:rsidR="001376F9">
        <w:rPr>
          <w:rFonts w:asciiTheme="minorHAnsi" w:hAnsiTheme="minorHAnsi" w:cstheme="minorHAnsi"/>
          <w:szCs w:val="22"/>
        </w:rPr>
        <w:t>:</w:t>
      </w:r>
    </w:p>
    <w:p w14:paraId="2C9CB2A6" w14:textId="7067D11B" w:rsidR="00FF64F8" w:rsidRPr="00B67993" w:rsidRDefault="00FF64F8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tab/>
      </w:r>
    </w:p>
    <w:p w14:paraId="127E6246" w14:textId="77777777" w:rsidR="00FF64F8" w:rsidRPr="00B67993" w:rsidRDefault="00FF64F8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lastRenderedPageBreak/>
        <w:tab/>
      </w:r>
    </w:p>
    <w:p w14:paraId="158CD459" w14:textId="77777777" w:rsidR="00FF64F8" w:rsidRPr="00B67993" w:rsidRDefault="00FF64F8" w:rsidP="00B67993">
      <w:pPr>
        <w:tabs>
          <w:tab w:val="left" w:pos="8789"/>
        </w:tabs>
        <w:rPr>
          <w:rFonts w:asciiTheme="minorHAnsi" w:hAnsiTheme="minorHAnsi" w:cstheme="minorHAnsi"/>
          <w:color w:val="000000"/>
          <w:u w:val="dotted"/>
        </w:rPr>
      </w:pPr>
      <w:r w:rsidRPr="00B67993">
        <w:rPr>
          <w:rFonts w:asciiTheme="minorHAnsi" w:hAnsiTheme="minorHAnsi" w:cstheme="minorHAnsi"/>
          <w:color w:val="000000"/>
          <w:szCs w:val="22"/>
          <w:u w:val="dotted"/>
          <w:lang w:eastAsia="en-US"/>
        </w:rPr>
        <w:tab/>
      </w:r>
    </w:p>
    <w:p w14:paraId="56BB27A8" w14:textId="77777777" w:rsidR="00FF64F8" w:rsidRDefault="00FF64F8" w:rsidP="005E7F07">
      <w:pPr>
        <w:tabs>
          <w:tab w:val="left" w:pos="8789"/>
        </w:tabs>
        <w:rPr>
          <w:rFonts w:asciiTheme="minorHAnsi" w:hAnsiTheme="minorHAnsi" w:cstheme="minorHAnsi"/>
          <w:color w:val="000000"/>
          <w:szCs w:val="22"/>
          <w:u w:val="dotted"/>
          <w:lang w:eastAsia="en-US"/>
        </w:rPr>
      </w:pPr>
      <w:r w:rsidRPr="00B67993">
        <w:rPr>
          <w:rFonts w:asciiTheme="minorHAnsi" w:hAnsiTheme="minorHAnsi" w:cstheme="minorHAnsi"/>
          <w:color w:val="000000"/>
          <w:szCs w:val="22"/>
          <w:u w:val="dotted"/>
          <w:lang w:eastAsia="en-US"/>
        </w:rPr>
        <w:tab/>
      </w:r>
    </w:p>
    <w:p w14:paraId="6389D090" w14:textId="44CAD443" w:rsidR="008B002E" w:rsidRPr="00B67993" w:rsidRDefault="008B002E" w:rsidP="00B67993">
      <w:pPr>
        <w:tabs>
          <w:tab w:val="left" w:pos="8789"/>
        </w:tabs>
        <w:rPr>
          <w:rFonts w:asciiTheme="minorHAnsi" w:hAnsiTheme="minorHAnsi" w:cstheme="minorHAnsi"/>
          <w:color w:val="000000"/>
          <w:u w:val="dotted"/>
        </w:rPr>
      </w:pPr>
      <w:r w:rsidRPr="003E2824">
        <w:rPr>
          <w:rFonts w:asciiTheme="minorHAnsi" w:hAnsiTheme="minorHAnsi" w:cstheme="minorHAnsi"/>
          <w:color w:val="000000"/>
          <w:szCs w:val="22"/>
          <w:u w:val="dotted"/>
          <w:lang w:eastAsia="en-US"/>
        </w:rPr>
        <w:tab/>
      </w:r>
    </w:p>
    <w:p w14:paraId="64ED4340" w14:textId="545B854D" w:rsidR="00074D67" w:rsidRPr="00FF64F8" w:rsidRDefault="006054EC" w:rsidP="00D452B8">
      <w:pPr>
        <w:pStyle w:val="Tekstpodstawowy1"/>
        <w:numPr>
          <w:ilvl w:val="0"/>
          <w:numId w:val="1"/>
        </w:numPr>
        <w:shd w:val="clear" w:color="auto" w:fill="auto"/>
        <w:tabs>
          <w:tab w:val="clear" w:pos="371"/>
          <w:tab w:val="left" w:pos="351"/>
        </w:tabs>
        <w:spacing w:before="0" w:after="240" w:line="300" w:lineRule="auto"/>
        <w:ind w:right="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Opis stoisk </w:t>
      </w:r>
      <w:r w:rsidR="008D75F6">
        <w:rPr>
          <w:rFonts w:asciiTheme="minorHAnsi" w:hAnsiTheme="minorHAnsi" w:cstheme="minorHAnsi"/>
          <w:color w:val="000000"/>
        </w:rPr>
        <w:t xml:space="preserve">– </w:t>
      </w:r>
      <w:r>
        <w:rPr>
          <w:rFonts w:asciiTheme="minorHAnsi" w:hAnsiTheme="minorHAnsi" w:cstheme="minorHAnsi"/>
          <w:color w:val="000000"/>
        </w:rPr>
        <w:t>dołącz d</w:t>
      </w:r>
      <w:r w:rsidR="00074D67" w:rsidRPr="00D452B8">
        <w:rPr>
          <w:rFonts w:asciiTheme="minorHAnsi" w:hAnsiTheme="minorHAnsi" w:cstheme="minorHAnsi"/>
          <w:color w:val="000000"/>
        </w:rPr>
        <w:t>okumentacj</w:t>
      </w:r>
      <w:r>
        <w:rPr>
          <w:rFonts w:asciiTheme="minorHAnsi" w:hAnsiTheme="minorHAnsi" w:cstheme="minorHAnsi"/>
          <w:color w:val="000000"/>
        </w:rPr>
        <w:t>ę</w:t>
      </w:r>
      <w:r w:rsidR="00074D67" w:rsidRPr="00D452B8">
        <w:rPr>
          <w:rFonts w:asciiTheme="minorHAnsi" w:hAnsiTheme="minorHAnsi" w:cstheme="minorHAnsi"/>
          <w:color w:val="000000"/>
        </w:rPr>
        <w:t xml:space="preserve"> projektową, zdjęciową lub szkic. Opis wyposażenia stoiska </w:t>
      </w:r>
      <w:r w:rsidR="008D75F6">
        <w:rPr>
          <w:rFonts w:asciiTheme="minorHAnsi" w:hAnsiTheme="minorHAnsi" w:cstheme="minorHAnsi"/>
          <w:color w:val="000000"/>
        </w:rPr>
        <w:t xml:space="preserve">– </w:t>
      </w:r>
      <w:r>
        <w:rPr>
          <w:rFonts w:asciiTheme="minorHAnsi" w:hAnsiTheme="minorHAnsi" w:cstheme="minorHAnsi"/>
          <w:color w:val="000000"/>
        </w:rPr>
        <w:t>dołącz rysunek lub</w:t>
      </w:r>
      <w:r w:rsidR="00074D67" w:rsidRPr="00D452B8">
        <w:rPr>
          <w:rFonts w:asciiTheme="minorHAnsi" w:hAnsiTheme="minorHAnsi" w:cstheme="minorHAnsi"/>
          <w:color w:val="000000"/>
        </w:rPr>
        <w:t xml:space="preserve"> fotografi</w:t>
      </w:r>
      <w:r>
        <w:rPr>
          <w:rFonts w:asciiTheme="minorHAnsi" w:hAnsiTheme="minorHAnsi" w:cstheme="minorHAnsi"/>
          <w:color w:val="000000"/>
        </w:rPr>
        <w:t>ę</w:t>
      </w:r>
      <w:r w:rsidR="00074D67" w:rsidRPr="00D452B8">
        <w:rPr>
          <w:rFonts w:asciiTheme="minorHAnsi" w:hAnsiTheme="minorHAnsi" w:cstheme="minorHAnsi"/>
          <w:color w:val="000000"/>
        </w:rPr>
        <w:t xml:space="preserve"> stoiska</w:t>
      </w:r>
      <w:r w:rsidR="008D75F6">
        <w:rPr>
          <w:rFonts w:asciiTheme="minorHAnsi" w:hAnsiTheme="minorHAnsi" w:cstheme="minorHAnsi"/>
          <w:color w:val="000000"/>
        </w:rPr>
        <w:t>:</w:t>
      </w:r>
    </w:p>
    <w:p w14:paraId="7D39EBAD" w14:textId="697E94AF" w:rsidR="00FF64F8" w:rsidRPr="00B67993" w:rsidRDefault="00FF64F8" w:rsidP="00B67993">
      <w:pPr>
        <w:tabs>
          <w:tab w:val="left" w:pos="8789"/>
        </w:tabs>
        <w:rPr>
          <w:rFonts w:asciiTheme="minorHAnsi" w:hAnsiTheme="minorHAnsi" w:cstheme="minorHAnsi"/>
          <w:color w:val="000000"/>
          <w:u w:val="dotted"/>
        </w:rPr>
      </w:pPr>
      <w:r w:rsidRPr="00B67993">
        <w:rPr>
          <w:rFonts w:asciiTheme="minorHAnsi" w:hAnsiTheme="minorHAnsi" w:cstheme="minorHAnsi"/>
          <w:color w:val="000000"/>
          <w:szCs w:val="22"/>
          <w:u w:val="dotted"/>
          <w:lang w:eastAsia="en-US"/>
        </w:rPr>
        <w:tab/>
      </w:r>
    </w:p>
    <w:p w14:paraId="32134E99" w14:textId="77777777" w:rsidR="00FF64F8" w:rsidRPr="00B67993" w:rsidRDefault="00FF64F8" w:rsidP="00B67993">
      <w:pPr>
        <w:tabs>
          <w:tab w:val="left" w:pos="8789"/>
        </w:tabs>
        <w:rPr>
          <w:rFonts w:asciiTheme="minorHAnsi" w:hAnsiTheme="minorHAnsi" w:cstheme="minorHAnsi"/>
          <w:color w:val="000000"/>
          <w:u w:val="dotted"/>
        </w:rPr>
      </w:pPr>
      <w:r w:rsidRPr="00B67993">
        <w:rPr>
          <w:rFonts w:asciiTheme="minorHAnsi" w:hAnsiTheme="minorHAnsi" w:cstheme="minorHAnsi"/>
          <w:color w:val="000000"/>
          <w:szCs w:val="22"/>
          <w:u w:val="dotted"/>
          <w:lang w:eastAsia="en-US"/>
        </w:rPr>
        <w:tab/>
      </w:r>
    </w:p>
    <w:p w14:paraId="29BB1C13" w14:textId="77777777" w:rsidR="00FF64F8" w:rsidRPr="00B67993" w:rsidRDefault="00FF64F8" w:rsidP="00B67993">
      <w:pPr>
        <w:tabs>
          <w:tab w:val="left" w:pos="8789"/>
        </w:tabs>
        <w:rPr>
          <w:rFonts w:asciiTheme="minorHAnsi" w:hAnsiTheme="minorHAnsi" w:cstheme="minorHAnsi"/>
          <w:color w:val="000000"/>
          <w:u w:val="dotted"/>
        </w:rPr>
      </w:pPr>
      <w:r w:rsidRPr="00B67993">
        <w:rPr>
          <w:rFonts w:asciiTheme="minorHAnsi" w:hAnsiTheme="minorHAnsi" w:cstheme="minorHAnsi"/>
          <w:color w:val="000000"/>
          <w:szCs w:val="22"/>
          <w:u w:val="dotted"/>
          <w:lang w:eastAsia="en-US"/>
        </w:rPr>
        <w:tab/>
      </w:r>
    </w:p>
    <w:p w14:paraId="58F4BC24" w14:textId="7BAAB5EC" w:rsidR="00347277" w:rsidRPr="00D452B8" w:rsidRDefault="00B06B47" w:rsidP="00347277">
      <w:pPr>
        <w:pStyle w:val="Tekstpodstawowy1"/>
        <w:numPr>
          <w:ilvl w:val="0"/>
          <w:numId w:val="1"/>
        </w:numPr>
        <w:shd w:val="clear" w:color="auto" w:fill="auto"/>
        <w:tabs>
          <w:tab w:val="clear" w:pos="371"/>
          <w:tab w:val="left" w:pos="351"/>
        </w:tabs>
        <w:spacing w:before="0" w:after="240" w:line="300" w:lineRule="auto"/>
        <w:ind w:right="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Poda</w:t>
      </w:r>
      <w:r w:rsidR="001376F9">
        <w:rPr>
          <w:rFonts w:asciiTheme="minorHAnsi" w:hAnsiTheme="minorHAnsi" w:cstheme="minorHAnsi"/>
          <w:color w:val="000000"/>
        </w:rPr>
        <w:t>j</w:t>
      </w:r>
      <w:r>
        <w:rPr>
          <w:rFonts w:asciiTheme="minorHAnsi" w:hAnsiTheme="minorHAnsi" w:cstheme="minorHAnsi"/>
          <w:color w:val="000000"/>
        </w:rPr>
        <w:t xml:space="preserve"> o jaki</w:t>
      </w:r>
      <w:r w:rsidRPr="00D452B8">
        <w:rPr>
          <w:rFonts w:asciiTheme="minorHAnsi" w:hAnsiTheme="minorHAnsi" w:cstheme="minorHAnsi"/>
          <w:color w:val="000000"/>
        </w:rPr>
        <w:t xml:space="preserve"> </w:t>
      </w:r>
      <w:r w:rsidR="00347277" w:rsidRPr="00D452B8">
        <w:rPr>
          <w:rFonts w:asciiTheme="minorHAnsi" w:hAnsiTheme="minorHAnsi" w:cstheme="minorHAnsi"/>
          <w:color w:val="000000"/>
        </w:rPr>
        <w:t xml:space="preserve">okres obowiązywania umowy </w:t>
      </w:r>
      <w:r>
        <w:rPr>
          <w:rFonts w:asciiTheme="minorHAnsi" w:hAnsiTheme="minorHAnsi" w:cstheme="minorHAnsi"/>
          <w:color w:val="000000"/>
        </w:rPr>
        <w:t xml:space="preserve">wnioskujesz </w:t>
      </w:r>
      <w:r w:rsidR="00347277" w:rsidRPr="00D452B8">
        <w:rPr>
          <w:rFonts w:asciiTheme="minorHAnsi" w:hAnsiTheme="minorHAnsi" w:cstheme="minorHAnsi"/>
          <w:color w:val="000000"/>
        </w:rPr>
        <w:t>(od 1 dnia do 3 miesięcy)</w:t>
      </w:r>
      <w:r>
        <w:rPr>
          <w:rFonts w:asciiTheme="minorHAnsi" w:hAnsiTheme="minorHAnsi" w:cstheme="minorHAnsi"/>
          <w:color w:val="000000"/>
        </w:rPr>
        <w:t>. Uwzględnij</w:t>
      </w:r>
      <w:r w:rsidR="00347277" w:rsidRPr="00D452B8">
        <w:rPr>
          <w:rFonts w:asciiTheme="minorHAnsi" w:hAnsiTheme="minorHAnsi" w:cstheme="minorHAnsi"/>
          <w:color w:val="000000"/>
        </w:rPr>
        <w:t xml:space="preserve"> </w:t>
      </w:r>
      <w:r w:rsidRPr="00D452B8">
        <w:rPr>
          <w:rFonts w:asciiTheme="minorHAnsi" w:hAnsiTheme="minorHAnsi" w:cstheme="minorHAnsi"/>
          <w:color w:val="000000"/>
        </w:rPr>
        <w:t>termin</w:t>
      </w:r>
      <w:r>
        <w:rPr>
          <w:rFonts w:asciiTheme="minorHAnsi" w:hAnsiTheme="minorHAnsi" w:cstheme="minorHAnsi"/>
          <w:color w:val="000000"/>
        </w:rPr>
        <w:t>y</w:t>
      </w:r>
      <w:r w:rsidRPr="00D452B8">
        <w:rPr>
          <w:rFonts w:asciiTheme="minorHAnsi" w:hAnsiTheme="minorHAnsi" w:cstheme="minorHAnsi"/>
          <w:color w:val="000000"/>
        </w:rPr>
        <w:t xml:space="preserve"> </w:t>
      </w:r>
      <w:r w:rsidR="00347277" w:rsidRPr="00D452B8">
        <w:rPr>
          <w:rFonts w:asciiTheme="minorHAnsi" w:hAnsiTheme="minorHAnsi" w:cstheme="minorHAnsi"/>
          <w:color w:val="000000"/>
        </w:rPr>
        <w:t xml:space="preserve">(dni) korzystania z gruntów, na których </w:t>
      </w:r>
      <w:r w:rsidR="001376F9">
        <w:rPr>
          <w:rFonts w:asciiTheme="minorHAnsi" w:hAnsiTheme="minorHAnsi" w:cstheme="minorHAnsi"/>
          <w:color w:val="000000"/>
        </w:rPr>
        <w:t>organizujesz</w:t>
      </w:r>
      <w:r w:rsidR="00347277" w:rsidRPr="00D452B8">
        <w:rPr>
          <w:rFonts w:asciiTheme="minorHAnsi" w:hAnsiTheme="minorHAnsi" w:cstheme="minorHAnsi"/>
          <w:color w:val="000000"/>
        </w:rPr>
        <w:t xml:space="preserve"> targ gastronomiczny</w:t>
      </w:r>
      <w:r w:rsidR="001376F9">
        <w:rPr>
          <w:rFonts w:asciiTheme="minorHAnsi" w:hAnsiTheme="minorHAnsi" w:cstheme="minorHAnsi"/>
          <w:color w:val="000000"/>
        </w:rPr>
        <w:t>.</w:t>
      </w:r>
    </w:p>
    <w:p w14:paraId="0A30CC3D" w14:textId="69A835C0" w:rsidR="00FF64F8" w:rsidRPr="00B67993" w:rsidRDefault="00FF64F8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tab/>
      </w:r>
    </w:p>
    <w:p w14:paraId="24344C92" w14:textId="77777777" w:rsidR="00347277" w:rsidRPr="00B67993" w:rsidRDefault="00347277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tab/>
      </w:r>
    </w:p>
    <w:p w14:paraId="4FFA67C0" w14:textId="36949B02" w:rsidR="00347277" w:rsidRPr="00B67993" w:rsidRDefault="00347277" w:rsidP="00B67993">
      <w:pPr>
        <w:tabs>
          <w:tab w:val="left" w:pos="8789"/>
        </w:tabs>
        <w:rPr>
          <w:u w:val="dotted"/>
        </w:rPr>
      </w:pPr>
      <w:r w:rsidRPr="00B67993">
        <w:rPr>
          <w:u w:val="dotted"/>
        </w:rPr>
        <w:tab/>
      </w:r>
    </w:p>
    <w:p w14:paraId="2D22DEA9" w14:textId="1FA6C6FD" w:rsidR="00347277" w:rsidRPr="005A5672" w:rsidRDefault="008F0407" w:rsidP="00347277">
      <w:pPr>
        <w:pStyle w:val="Tekstpodstawowy1"/>
        <w:numPr>
          <w:ilvl w:val="0"/>
          <w:numId w:val="1"/>
        </w:numPr>
        <w:shd w:val="clear" w:color="auto" w:fill="auto"/>
        <w:tabs>
          <w:tab w:val="clear" w:pos="371"/>
          <w:tab w:val="left" w:pos="351"/>
        </w:tabs>
        <w:spacing w:before="0" w:after="240" w:line="300" w:lineRule="auto"/>
        <w:ind w:right="4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Podaj, jaką</w:t>
      </w:r>
      <w:r w:rsidRPr="00D452B8">
        <w:rPr>
          <w:rFonts w:asciiTheme="minorHAnsi" w:hAnsiTheme="minorHAnsi" w:cstheme="minorHAnsi"/>
          <w:color w:val="000000"/>
        </w:rPr>
        <w:t xml:space="preserve"> stawk</w:t>
      </w:r>
      <w:r>
        <w:rPr>
          <w:rFonts w:asciiTheme="minorHAnsi" w:hAnsiTheme="minorHAnsi" w:cstheme="minorHAnsi"/>
          <w:color w:val="000000"/>
        </w:rPr>
        <w:t>ę</w:t>
      </w:r>
      <w:r w:rsidRPr="00D452B8">
        <w:rPr>
          <w:rFonts w:asciiTheme="minorHAnsi" w:hAnsiTheme="minorHAnsi" w:cstheme="minorHAnsi"/>
          <w:color w:val="000000"/>
        </w:rPr>
        <w:t xml:space="preserve"> </w:t>
      </w:r>
      <w:r w:rsidR="00347277" w:rsidRPr="00D452B8">
        <w:rPr>
          <w:rFonts w:asciiTheme="minorHAnsi" w:hAnsiTheme="minorHAnsi" w:cstheme="minorHAnsi"/>
          <w:color w:val="000000"/>
        </w:rPr>
        <w:t>czynszu dzierżawnego</w:t>
      </w:r>
      <w:r>
        <w:rPr>
          <w:rFonts w:asciiTheme="minorHAnsi" w:hAnsiTheme="minorHAnsi" w:cstheme="minorHAnsi"/>
          <w:color w:val="000000"/>
        </w:rPr>
        <w:t xml:space="preserve"> oferujesz. N</w:t>
      </w:r>
      <w:r w:rsidR="00347277" w:rsidRPr="00D452B8">
        <w:rPr>
          <w:rFonts w:asciiTheme="minorHAnsi" w:hAnsiTheme="minorHAnsi" w:cstheme="minorHAnsi"/>
          <w:color w:val="000000"/>
        </w:rPr>
        <w:t>ie</w:t>
      </w:r>
      <w:r>
        <w:rPr>
          <w:rFonts w:asciiTheme="minorHAnsi" w:hAnsiTheme="minorHAnsi" w:cstheme="minorHAnsi"/>
          <w:color w:val="000000"/>
        </w:rPr>
        <w:t xml:space="preserve"> może być ona </w:t>
      </w:r>
      <w:r w:rsidR="00347277" w:rsidRPr="00D452B8">
        <w:rPr>
          <w:rFonts w:asciiTheme="minorHAnsi" w:hAnsiTheme="minorHAnsi" w:cstheme="minorHAnsi"/>
          <w:color w:val="000000"/>
        </w:rPr>
        <w:t>niższa</w:t>
      </w:r>
      <w:r w:rsidR="00B41DF8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="00347277" w:rsidRPr="00D452B8">
        <w:rPr>
          <w:rFonts w:asciiTheme="minorHAnsi" w:hAnsiTheme="minorHAnsi" w:cstheme="minorHAnsi"/>
          <w:color w:val="000000"/>
        </w:rPr>
        <w:t xml:space="preserve"> niż </w:t>
      </w:r>
      <w:r w:rsidR="00D55700">
        <w:rPr>
          <w:rFonts w:asciiTheme="minorHAnsi" w:hAnsiTheme="minorHAnsi" w:cstheme="minorHAnsi"/>
          <w:color w:val="000000"/>
        </w:rPr>
        <w:t>0,20 zł z</w:t>
      </w:r>
      <w:r w:rsidR="008B002E">
        <w:rPr>
          <w:rFonts w:asciiTheme="minorHAnsi" w:hAnsiTheme="minorHAnsi" w:cstheme="minorHAnsi"/>
          <w:color w:val="000000"/>
        </w:rPr>
        <w:t>a</w:t>
      </w:r>
      <w:r w:rsidR="00D55700">
        <w:rPr>
          <w:rFonts w:asciiTheme="minorHAnsi" w:hAnsiTheme="minorHAnsi" w:cstheme="minorHAnsi"/>
          <w:color w:val="000000"/>
        </w:rPr>
        <w:t xml:space="preserve"> m</w:t>
      </w:r>
      <w:r w:rsidR="00D55700" w:rsidRPr="00B67993">
        <w:rPr>
          <w:rFonts w:asciiTheme="minorHAnsi" w:hAnsiTheme="minorHAnsi" w:cstheme="minorHAnsi"/>
          <w:color w:val="000000"/>
          <w:vertAlign w:val="superscript"/>
        </w:rPr>
        <w:t>2</w:t>
      </w:r>
      <w:r w:rsidR="00D55700">
        <w:rPr>
          <w:rFonts w:asciiTheme="minorHAnsi" w:hAnsiTheme="minorHAnsi" w:cstheme="minorHAnsi"/>
          <w:color w:val="000000"/>
        </w:rPr>
        <w:t xml:space="preserve">. </w:t>
      </w:r>
    </w:p>
    <w:p w14:paraId="0D17F0A4" w14:textId="48669FC2" w:rsidR="00FF64F8" w:rsidRPr="00B67993" w:rsidRDefault="00FF64F8" w:rsidP="00B67993">
      <w:pPr>
        <w:tabs>
          <w:tab w:val="left" w:pos="8789"/>
        </w:tabs>
        <w:spacing w:after="600"/>
        <w:rPr>
          <w:u w:val="dotted"/>
        </w:rPr>
      </w:pPr>
      <w:r w:rsidRPr="00B67993">
        <w:rPr>
          <w:u w:val="dotted"/>
        </w:rPr>
        <w:tab/>
      </w:r>
    </w:p>
    <w:p w14:paraId="3687F39E" w14:textId="02A1D35B" w:rsidR="00347277" w:rsidRDefault="00ED1CF6" w:rsidP="00B67993">
      <w:pPr>
        <w:pStyle w:val="Tekstpodstawowy1"/>
        <w:shd w:val="clear" w:color="auto" w:fill="auto"/>
        <w:tabs>
          <w:tab w:val="left" w:leader="dot" w:pos="9032"/>
        </w:tabs>
        <w:spacing w:before="0" w:after="0" w:line="240" w:lineRule="auto"/>
        <w:ind w:left="369" w:right="40" w:firstLine="572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</w:p>
    <w:p w14:paraId="34FAC0A8" w14:textId="3B648926" w:rsidR="00090B65" w:rsidRDefault="00090B65" w:rsidP="00B67993">
      <w:pPr>
        <w:spacing w:after="480"/>
        <w:ind w:left="6237" w:firstLine="709"/>
        <w:rPr>
          <w:rFonts w:asciiTheme="minorHAnsi" w:hAnsiTheme="minorHAnsi" w:cstheme="minorHAnsi"/>
          <w:szCs w:val="22"/>
        </w:rPr>
      </w:pPr>
      <w:r w:rsidRPr="00D452B8">
        <w:rPr>
          <w:rFonts w:asciiTheme="minorHAnsi" w:hAnsiTheme="minorHAnsi" w:cstheme="minorHAnsi"/>
          <w:szCs w:val="22"/>
        </w:rPr>
        <w:t xml:space="preserve">data i podpis </w:t>
      </w:r>
    </w:p>
    <w:p w14:paraId="564C8EF1" w14:textId="77777777" w:rsidR="00B67993" w:rsidRDefault="00B67993" w:rsidP="00E719AE">
      <w:pPr>
        <w:pStyle w:val="Bezodstpw"/>
        <w:tabs>
          <w:tab w:val="left" w:pos="426"/>
        </w:tabs>
        <w:spacing w:after="120"/>
        <w:contextualSpacing w:val="0"/>
      </w:pPr>
      <w:r>
        <w:t>Decyzję odbiorę:</w:t>
      </w:r>
    </w:p>
    <w:p w14:paraId="5214A96A" w14:textId="77777777" w:rsidR="00B67993" w:rsidRDefault="00E719AE" w:rsidP="00B67993">
      <w:pPr>
        <w:pStyle w:val="Bezodstpw"/>
        <w:tabs>
          <w:tab w:val="left" w:pos="426"/>
        </w:tabs>
      </w:pPr>
      <w:sdt>
        <w:sdtPr>
          <w:id w:val="23058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993">
            <w:rPr>
              <w:rFonts w:ascii="MS Gothic" w:eastAsia="MS Gothic" w:hAnsi="MS Gothic" w:hint="eastAsia"/>
            </w:rPr>
            <w:t>☐</w:t>
          </w:r>
        </w:sdtContent>
      </w:sdt>
      <w:r w:rsidR="00B67993">
        <w:t xml:space="preserve"> osobiście</w:t>
      </w:r>
    </w:p>
    <w:p w14:paraId="2551F4D1" w14:textId="6604AF75" w:rsidR="00B67993" w:rsidRPr="00E719AE" w:rsidRDefault="00E719AE" w:rsidP="00E719AE">
      <w:pPr>
        <w:pStyle w:val="Bezodstpw"/>
        <w:tabs>
          <w:tab w:val="left" w:pos="426"/>
        </w:tabs>
        <w:rPr>
          <w:rStyle w:val="Bodytext3"/>
          <w:rFonts w:ascii="Calibri" w:hAnsi="Calibri" w:cstheme="minorHAnsi"/>
          <w:b w:val="0"/>
          <w:bCs w:val="0"/>
          <w:sz w:val="22"/>
          <w:szCs w:val="22"/>
          <w:shd w:val="clear" w:color="auto" w:fill="auto"/>
        </w:rPr>
      </w:pPr>
      <w:sdt>
        <w:sdtPr>
          <w:rPr>
            <w:rFonts w:ascii="Tahoma" w:hAnsi="Tahoma" w:cs="Tahoma"/>
            <w:b/>
            <w:bCs/>
            <w:sz w:val="17"/>
            <w:szCs w:val="17"/>
            <w:shd w:val="clear" w:color="auto" w:fill="FFFFFF"/>
          </w:rPr>
          <w:id w:val="397138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theme="minorHAnsi"/>
            <w:b w:val="0"/>
            <w:bCs w:val="0"/>
            <w:sz w:val="22"/>
            <w:szCs w:val="22"/>
            <w:shd w:val="clear" w:color="auto" w:fill="auto"/>
          </w:rPr>
        </w:sdtEndPr>
        <w:sdtContent>
          <w:r w:rsidR="00B67993">
            <w:rPr>
              <w:rFonts w:ascii="MS Gothic" w:eastAsia="MS Gothic" w:hAnsi="MS Gothic" w:hint="eastAsia"/>
            </w:rPr>
            <w:t>☐</w:t>
          </w:r>
        </w:sdtContent>
      </w:sdt>
      <w:r w:rsidR="00B67993">
        <w:t xml:space="preserve"> elektronicznie przez e-Doręczenia na skrzynkę ADE </w:t>
      </w:r>
    </w:p>
    <w:p w14:paraId="16C23C55" w14:textId="24E09431" w:rsidR="00090B65" w:rsidRPr="00D452B8" w:rsidRDefault="007D071C" w:rsidP="00B67993">
      <w:pPr>
        <w:pStyle w:val="Nagwek2"/>
      </w:pPr>
      <w:r w:rsidRPr="00D452B8">
        <w:t>Oświadczenie o wyrażeniu zgody na przetwarzanie danych osobowych</w:t>
      </w:r>
    </w:p>
    <w:p w14:paraId="534D2635" w14:textId="02BE0AB8" w:rsidR="00FE34B4" w:rsidRDefault="00FE34B4" w:rsidP="00B6799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000000"/>
          <w:szCs w:val="22"/>
        </w:rPr>
        <w:t>Wyrażam zgodę na przetwarzanie przez Prezydenta m.st. Warszawy moich danych osobowych: numeru telefonu, aby Urząd m.st. Warszawy mógł przekazać mi istotne informacje o prowadzonym postępowaniu.</w:t>
      </w:r>
      <w:r>
        <w:rPr>
          <w:rStyle w:val="eop"/>
          <w:rFonts w:cs="Calibri"/>
          <w:color w:val="000000"/>
          <w:szCs w:val="22"/>
        </w:rPr>
        <w:t> </w:t>
      </w:r>
    </w:p>
    <w:p w14:paraId="51BFA00D" w14:textId="420D5210" w:rsidR="00FE34B4" w:rsidRDefault="00FE34B4" w:rsidP="00B6799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000000"/>
          <w:szCs w:val="22"/>
        </w:rPr>
        <w:lastRenderedPageBreak/>
        <w:t>Zgody udzielam na podstawie art. 6 ust. 1 lit a RODO</w:t>
      </w:r>
      <w:r w:rsidR="00607569">
        <w:rPr>
          <w:rStyle w:val="Odwoanieprzypisudolnego"/>
          <w:rFonts w:cs="Calibri"/>
          <w:color w:val="000000"/>
          <w:szCs w:val="22"/>
        </w:rPr>
        <w:footnoteReference w:id="2"/>
      </w:r>
      <w:r>
        <w:rPr>
          <w:rStyle w:val="normaltextrun"/>
          <w:rFonts w:cs="Calibri"/>
          <w:color w:val="000000"/>
          <w:szCs w:val="22"/>
        </w:rPr>
        <w:t>, który dotyczy przetwarzania danych osobowych na podstawie dobrowolnej zgody.</w:t>
      </w:r>
    </w:p>
    <w:p w14:paraId="2A7986D9" w14:textId="1A29904B" w:rsidR="00347277" w:rsidRDefault="00ED1CF6" w:rsidP="00B67993">
      <w:pPr>
        <w:pStyle w:val="Tekstpodstawowy1"/>
        <w:shd w:val="clear" w:color="auto" w:fill="auto"/>
        <w:tabs>
          <w:tab w:val="left" w:leader="dot" w:pos="9032"/>
        </w:tabs>
        <w:spacing w:before="0" w:after="0" w:line="240" w:lineRule="auto"/>
        <w:ind w:left="369" w:right="40" w:firstLine="572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</w:p>
    <w:p w14:paraId="5B64C5B7" w14:textId="1C28939D" w:rsidR="00FF64F8" w:rsidRPr="00D452B8" w:rsidRDefault="00FF64F8" w:rsidP="00347277">
      <w:pPr>
        <w:ind w:left="6237" w:firstLine="708"/>
        <w:rPr>
          <w:rStyle w:val="Bodytext3"/>
          <w:rFonts w:asciiTheme="minorHAnsi" w:hAnsiTheme="minorHAnsi" w:cstheme="minorHAnsi"/>
          <w:b w:val="0"/>
          <w:bCs w:val="0"/>
          <w:sz w:val="22"/>
          <w:szCs w:val="22"/>
          <w:shd w:val="clear" w:color="auto" w:fill="auto"/>
        </w:rPr>
      </w:pPr>
      <w:r w:rsidRPr="00D452B8">
        <w:rPr>
          <w:rFonts w:asciiTheme="minorHAnsi" w:hAnsiTheme="minorHAnsi" w:cstheme="minorHAnsi"/>
          <w:szCs w:val="22"/>
        </w:rPr>
        <w:t>data i podpis</w:t>
      </w:r>
    </w:p>
    <w:p w14:paraId="4401D812" w14:textId="32BD6C99" w:rsidR="00074D67" w:rsidRDefault="00074D67" w:rsidP="00B67993">
      <w:pPr>
        <w:pStyle w:val="Nagwek2"/>
      </w:pPr>
      <w:r w:rsidRPr="00661C81">
        <w:t>Załączniki:</w:t>
      </w:r>
    </w:p>
    <w:p w14:paraId="05B14A75" w14:textId="278BA59C" w:rsidR="00287FDE" w:rsidRPr="00607569" w:rsidRDefault="00E719AE" w:rsidP="00B67993">
      <w:pPr>
        <w:pStyle w:val="Bezodstpw"/>
        <w:tabs>
          <w:tab w:val="left" w:pos="426"/>
        </w:tabs>
      </w:pPr>
      <w:sdt>
        <w:sdtPr>
          <w:id w:val="162696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9A1" w:rsidRPr="00607569">
            <w:rPr>
              <w:rFonts w:eastAsia="MS Gothic" w:hint="eastAsia"/>
            </w:rPr>
            <w:t>☐</w:t>
          </w:r>
        </w:sdtContent>
      </w:sdt>
      <w:r w:rsidR="009165B0" w:rsidRPr="00607569">
        <w:tab/>
        <w:t>o</w:t>
      </w:r>
      <w:r w:rsidR="00287FDE" w:rsidRPr="00607569">
        <w:t>świadczenie o figurowaniu w CEIDG lub KRS</w:t>
      </w:r>
    </w:p>
    <w:p w14:paraId="642FE1FD" w14:textId="7FE5ECE1" w:rsidR="009165B0" w:rsidRPr="00607569" w:rsidRDefault="00E719AE" w:rsidP="00B67993">
      <w:pPr>
        <w:pStyle w:val="Bezodstpw"/>
        <w:tabs>
          <w:tab w:val="left" w:pos="426"/>
        </w:tabs>
      </w:pPr>
      <w:sdt>
        <w:sdtPr>
          <w:id w:val="-29305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FDE" w:rsidRPr="00607569">
            <w:rPr>
              <w:rFonts w:eastAsia="MS Gothic" w:hint="eastAsia"/>
            </w:rPr>
            <w:t>☐</w:t>
          </w:r>
        </w:sdtContent>
      </w:sdt>
      <w:r w:rsidR="009165B0" w:rsidRPr="00607569">
        <w:tab/>
        <w:t>oświadczenie o braku zaległości wobec m.st. Warszawy i Skarbu Państwa lub uzyskanych zwolnieniach, odroczeniach lub rozłożeniu na raty zaległych płatności lub wstrzymania w całości wykonania decyzji właściwego organu</w:t>
      </w:r>
    </w:p>
    <w:p w14:paraId="709B231F" w14:textId="546EEE48" w:rsidR="009165B0" w:rsidRPr="00607569" w:rsidRDefault="00E719AE" w:rsidP="00B67993">
      <w:pPr>
        <w:pStyle w:val="Bezodstpw"/>
        <w:tabs>
          <w:tab w:val="left" w:pos="426"/>
        </w:tabs>
      </w:pPr>
      <w:sdt>
        <w:sdtPr>
          <w:id w:val="-49788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5B0" w:rsidRPr="00607569">
            <w:rPr>
              <w:rFonts w:eastAsia="MS Gothic" w:hint="eastAsia"/>
            </w:rPr>
            <w:t>☐</w:t>
          </w:r>
        </w:sdtContent>
      </w:sdt>
      <w:r w:rsidR="009165B0" w:rsidRPr="00607569">
        <w:tab/>
        <w:t>mapa w skali 1:200 z zaznaczeniem granic, stoisk i urządzeń związanych z organizacją targu gastronomicznego</w:t>
      </w:r>
    </w:p>
    <w:p w14:paraId="74C74053" w14:textId="4A4A6544" w:rsidR="00E77131" w:rsidRPr="00607569" w:rsidRDefault="00E719AE" w:rsidP="00B67993">
      <w:pPr>
        <w:pStyle w:val="Bezodstpw"/>
        <w:tabs>
          <w:tab w:val="left" w:pos="426"/>
        </w:tabs>
      </w:pPr>
      <w:sdt>
        <w:sdtPr>
          <w:id w:val="168747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5B0" w:rsidRPr="00607569">
            <w:rPr>
              <w:rFonts w:eastAsia="MS Gothic" w:hint="eastAsia"/>
            </w:rPr>
            <w:t>☐</w:t>
          </w:r>
        </w:sdtContent>
      </w:sdt>
      <w:r w:rsidR="009165B0" w:rsidRPr="00607569">
        <w:tab/>
        <w:t>inne</w:t>
      </w:r>
    </w:p>
    <w:sectPr w:rsidR="00E77131" w:rsidRPr="00607569" w:rsidSect="00B67993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5389" w14:textId="77777777" w:rsidR="000F6CAF" w:rsidRDefault="000F6CAF" w:rsidP="00B41DF8">
      <w:pPr>
        <w:spacing w:after="0" w:line="240" w:lineRule="auto"/>
      </w:pPr>
      <w:r>
        <w:separator/>
      </w:r>
    </w:p>
  </w:endnote>
  <w:endnote w:type="continuationSeparator" w:id="0">
    <w:p w14:paraId="0AD50312" w14:textId="77777777" w:rsidR="000F6CAF" w:rsidRDefault="000F6CAF" w:rsidP="00B4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1087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A5680A" w14:textId="38FE332B" w:rsidR="00AA08DE" w:rsidRDefault="00AA08DE" w:rsidP="00B67993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41E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41E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9511" w14:textId="6A2A51D7" w:rsidR="00AA08DE" w:rsidRDefault="00AA08DE">
    <w:pPr>
      <w:pStyle w:val="Stopka"/>
    </w:pPr>
    <w:r>
      <w:t xml:space="preserve">Wersja </w:t>
    </w:r>
    <w:r w:rsidR="00E719AE">
      <w:t>1.0</w:t>
    </w:r>
    <w:r>
      <w:t xml:space="preserve"> z </w:t>
    </w:r>
    <w:r w:rsidR="005D7BF4">
      <w:t>4</w:t>
    </w:r>
    <w:r>
      <w:t>.0</w:t>
    </w:r>
    <w:r w:rsidR="005D7BF4">
      <w:t>2</w:t>
    </w:r>
    <w:r>
      <w:t>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8057" w14:textId="77777777" w:rsidR="000F6CAF" w:rsidRDefault="000F6CAF" w:rsidP="00B41DF8">
      <w:pPr>
        <w:spacing w:after="0" w:line="240" w:lineRule="auto"/>
      </w:pPr>
      <w:r>
        <w:separator/>
      </w:r>
    </w:p>
  </w:footnote>
  <w:footnote w:type="continuationSeparator" w:id="0">
    <w:p w14:paraId="0E51CF9B" w14:textId="77777777" w:rsidR="000F6CAF" w:rsidRDefault="000F6CAF" w:rsidP="00B41DF8">
      <w:pPr>
        <w:spacing w:after="0" w:line="240" w:lineRule="auto"/>
      </w:pPr>
      <w:r>
        <w:continuationSeparator/>
      </w:r>
    </w:p>
  </w:footnote>
  <w:footnote w:id="1">
    <w:p w14:paraId="6176694B" w14:textId="35AB35F4" w:rsidR="00B41DF8" w:rsidRDefault="00B41D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2B8">
        <w:rPr>
          <w:rFonts w:asciiTheme="minorHAnsi" w:hAnsiTheme="minorHAnsi" w:cstheme="minorHAnsi"/>
          <w:color w:val="000000"/>
        </w:rPr>
        <w:t>§ 7 Zarządzenia nr 5791/2014 Prezydenta m.st. Warszawy z dnia 1 kwietnia 2014 r.</w:t>
      </w:r>
    </w:p>
  </w:footnote>
  <w:footnote w:id="2">
    <w:p w14:paraId="14120490" w14:textId="17171F08" w:rsidR="00607569" w:rsidRDefault="00607569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>
        <w:rPr>
          <w:rStyle w:val="normaltextrun"/>
          <w:rFonts w:cs="Calibri"/>
          <w:color w:val="000000"/>
          <w:szCs w:val="22"/>
          <w:shd w:val="clear" w:color="auto" w:fill="FFFFFF"/>
        </w:rPr>
        <w:t>ozporządzenie Parlamentu Europejskiego i Rady (UE) 2016/679 z 27 kwietnia 2016 r. w sprawie ochrony osób fizycznych w związku z przetwarzaniem danych osobowych i w sprawie swobodnego przepływu tych danych oraz uchylenia dyrektywy 95/46/WE.</w:t>
      </w:r>
      <w:r>
        <w:rPr>
          <w:rStyle w:val="eop"/>
          <w:rFonts w:cs="Calibri"/>
          <w:color w:val="000000"/>
          <w:szCs w:val="22"/>
          <w:shd w:val="clear" w:color="auto" w:fill="FFFFFF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584"/>
    <w:multiLevelType w:val="hybridMultilevel"/>
    <w:tmpl w:val="0598FDC2"/>
    <w:lvl w:ilvl="0" w:tplc="0415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" w15:restartNumberingAfterBreak="0">
    <w:nsid w:val="14E12DEB"/>
    <w:multiLevelType w:val="multilevel"/>
    <w:tmpl w:val="B70256D0"/>
    <w:lvl w:ilvl="0">
      <w:start w:val="1"/>
      <w:numFmt w:val="decimal"/>
      <w:pStyle w:val="Akapitzlist"/>
      <w:lvlText w:val="%1)"/>
      <w:lvlJc w:val="left"/>
      <w:pPr>
        <w:tabs>
          <w:tab w:val="num" w:pos="567"/>
        </w:tabs>
        <w:ind w:left="992" w:hanging="425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992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7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42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2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7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2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7"/>
        </w:tabs>
        <w:ind w:left="4392" w:hanging="425"/>
      </w:pPr>
      <w:rPr>
        <w:rFonts w:hint="default"/>
      </w:rPr>
    </w:lvl>
  </w:abstractNum>
  <w:abstractNum w:abstractNumId="2" w15:restartNumberingAfterBreak="0">
    <w:nsid w:val="37561CF4"/>
    <w:multiLevelType w:val="hybridMultilevel"/>
    <w:tmpl w:val="DE947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837648">
    <w:abstractNumId w:val="0"/>
  </w:num>
  <w:num w:numId="2" w16cid:durableId="1334449785">
    <w:abstractNumId w:val="1"/>
  </w:num>
  <w:num w:numId="3" w16cid:durableId="94596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67"/>
    <w:rsid w:val="00000C84"/>
    <w:rsid w:val="00041E26"/>
    <w:rsid w:val="00057576"/>
    <w:rsid w:val="00063373"/>
    <w:rsid w:val="00074D67"/>
    <w:rsid w:val="00090B65"/>
    <w:rsid w:val="000F6CAF"/>
    <w:rsid w:val="001376F9"/>
    <w:rsid w:val="00140FDE"/>
    <w:rsid w:val="0016660B"/>
    <w:rsid w:val="00216755"/>
    <w:rsid w:val="0024406A"/>
    <w:rsid w:val="00256218"/>
    <w:rsid w:val="002653BE"/>
    <w:rsid w:val="002660A1"/>
    <w:rsid w:val="00287FDE"/>
    <w:rsid w:val="002E0323"/>
    <w:rsid w:val="002E4CC6"/>
    <w:rsid w:val="002F2923"/>
    <w:rsid w:val="00332A3C"/>
    <w:rsid w:val="00347277"/>
    <w:rsid w:val="00394BF8"/>
    <w:rsid w:val="003B54C8"/>
    <w:rsid w:val="004947ED"/>
    <w:rsid w:val="004D6720"/>
    <w:rsid w:val="004E13B5"/>
    <w:rsid w:val="004E17C0"/>
    <w:rsid w:val="005A5672"/>
    <w:rsid w:val="005B6AFF"/>
    <w:rsid w:val="005C5258"/>
    <w:rsid w:val="005D7BF4"/>
    <w:rsid w:val="005E7F07"/>
    <w:rsid w:val="00600C3E"/>
    <w:rsid w:val="006054EC"/>
    <w:rsid w:val="00607569"/>
    <w:rsid w:val="00622387"/>
    <w:rsid w:val="00623869"/>
    <w:rsid w:val="006505E0"/>
    <w:rsid w:val="00661C81"/>
    <w:rsid w:val="006E200A"/>
    <w:rsid w:val="007235D7"/>
    <w:rsid w:val="0078643C"/>
    <w:rsid w:val="007D071C"/>
    <w:rsid w:val="00815CF8"/>
    <w:rsid w:val="008229A1"/>
    <w:rsid w:val="00843CC8"/>
    <w:rsid w:val="00862889"/>
    <w:rsid w:val="008B002E"/>
    <w:rsid w:val="008C3132"/>
    <w:rsid w:val="008D75F6"/>
    <w:rsid w:val="008F0407"/>
    <w:rsid w:val="009165B0"/>
    <w:rsid w:val="0098067C"/>
    <w:rsid w:val="00A372DF"/>
    <w:rsid w:val="00AA08DE"/>
    <w:rsid w:val="00AC6A7F"/>
    <w:rsid w:val="00B06B47"/>
    <w:rsid w:val="00B41DF8"/>
    <w:rsid w:val="00B67993"/>
    <w:rsid w:val="00C27A79"/>
    <w:rsid w:val="00C30A38"/>
    <w:rsid w:val="00C71D78"/>
    <w:rsid w:val="00D06410"/>
    <w:rsid w:val="00D452B8"/>
    <w:rsid w:val="00D55700"/>
    <w:rsid w:val="00D93080"/>
    <w:rsid w:val="00DA00DF"/>
    <w:rsid w:val="00DA71E4"/>
    <w:rsid w:val="00E719AE"/>
    <w:rsid w:val="00E77131"/>
    <w:rsid w:val="00EB34E5"/>
    <w:rsid w:val="00ED1CF6"/>
    <w:rsid w:val="00EE185E"/>
    <w:rsid w:val="00F0103C"/>
    <w:rsid w:val="00F54328"/>
    <w:rsid w:val="00FE34B4"/>
    <w:rsid w:val="00FF462D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02B8"/>
  <w15:docId w15:val="{CC60C5FE-BCF5-4209-BC3B-66DF369A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CC6"/>
    <w:pPr>
      <w:spacing w:after="240" w:line="300" w:lineRule="auto"/>
    </w:pPr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  <w:style w:type="paragraph" w:styleId="Nagwek1">
    <w:name w:val="heading 1"/>
    <w:basedOn w:val="Tytu"/>
    <w:next w:val="Normalny"/>
    <w:link w:val="Nagwek1Znak"/>
    <w:uiPriority w:val="1"/>
    <w:qFormat/>
    <w:rsid w:val="007D071C"/>
    <w:pPr>
      <w:spacing w:after="480" w:line="300" w:lineRule="auto"/>
      <w:contextualSpacing w:val="0"/>
      <w:outlineLvl w:val="0"/>
    </w:pPr>
    <w:rPr>
      <w:rFonts w:ascii="Calibri" w:hAnsi="Calibri"/>
      <w:b/>
      <w:spacing w:val="0"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2"/>
    <w:qFormat/>
    <w:rsid w:val="002E4CC6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2"/>
    <w:unhideWhenUsed/>
    <w:qFormat/>
    <w:rsid w:val="002E4CC6"/>
    <w:pPr>
      <w:keepNext/>
      <w:keepLines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qFormat/>
    <w:rsid w:val="00074D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4D6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Bodytext">
    <w:name w:val="Body text_"/>
    <w:basedOn w:val="Domylnaczcionkaakapitu"/>
    <w:link w:val="Tekstpodstawowy1"/>
    <w:rsid w:val="00074D67"/>
    <w:rPr>
      <w:rFonts w:ascii="Calibri" w:eastAsia="Times New Roman" w:hAnsi="Calibri" w:cs="Times New Roman"/>
      <w:kern w:val="2"/>
      <w:shd w:val="clear" w:color="auto" w:fill="FFFFFF"/>
      <w14:ligatures w14:val="standardContextual"/>
    </w:rPr>
  </w:style>
  <w:style w:type="paragraph" w:customStyle="1" w:styleId="Tekstpodstawowy1">
    <w:name w:val="Tekst podstawowy1"/>
    <w:basedOn w:val="Normalny"/>
    <w:link w:val="Bodytext"/>
    <w:rsid w:val="00074D67"/>
    <w:pPr>
      <w:widowControl w:val="0"/>
      <w:shd w:val="clear" w:color="auto" w:fill="FFFFFF"/>
      <w:spacing w:before="360" w:after="600" w:line="0" w:lineRule="atLeast"/>
      <w:ind w:hanging="380"/>
      <w:jc w:val="both"/>
    </w:pPr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D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D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text1">
    <w:name w:val="Body text1"/>
    <w:basedOn w:val="Normalny"/>
    <w:rsid w:val="00090B65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Cs w:val="22"/>
      <w:lang w:eastAsia="en-US"/>
    </w:rPr>
  </w:style>
  <w:style w:type="character" w:customStyle="1" w:styleId="Bodytext3">
    <w:name w:val="Body text (3)_"/>
    <w:link w:val="Bodytext30"/>
    <w:locked/>
    <w:rsid w:val="00090B65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90B65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  <w:style w:type="table" w:styleId="Tabela-Siatka">
    <w:name w:val="Table Grid"/>
    <w:basedOn w:val="Standardowy"/>
    <w:uiPriority w:val="59"/>
    <w:rsid w:val="0066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4"/>
    <w:qFormat/>
    <w:rsid w:val="002E4CC6"/>
    <w:pPr>
      <w:numPr>
        <w:numId w:val="2"/>
      </w:numPr>
      <w:contextualSpacing/>
    </w:pPr>
  </w:style>
  <w:style w:type="paragraph" w:styleId="Bezodstpw">
    <w:name w:val="No Spacing"/>
    <w:link w:val="BezodstpwZnak"/>
    <w:uiPriority w:val="3"/>
    <w:qFormat/>
    <w:rsid w:val="00607569"/>
    <w:pPr>
      <w:spacing w:after="240" w:line="300" w:lineRule="auto"/>
      <w:contextualSpacing/>
    </w:pPr>
    <w:rPr>
      <w:rFonts w:ascii="Calibri" w:eastAsia="Times New Roman" w:hAnsi="Calibri" w:cstheme="minorHAnsi"/>
      <w:kern w:val="2"/>
      <w14:ligatures w14:val="standardContextual"/>
    </w:rPr>
  </w:style>
  <w:style w:type="character" w:customStyle="1" w:styleId="BezodstpwZnak">
    <w:name w:val="Bez odstępów Znak"/>
    <w:basedOn w:val="Domylnaczcionkaakapitu"/>
    <w:link w:val="Bezodstpw"/>
    <w:uiPriority w:val="3"/>
    <w:rsid w:val="00607569"/>
    <w:rPr>
      <w:rFonts w:ascii="Calibri" w:eastAsia="Times New Roman" w:hAnsi="Calibri" w:cstheme="minorHAnsi"/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1"/>
    <w:rsid w:val="007D071C"/>
    <w:rPr>
      <w:rFonts w:ascii="Calibri" w:eastAsiaTheme="majorEastAsia" w:hAnsi="Calibri" w:cstheme="majorBidi"/>
      <w:b/>
      <w:kern w:val="28"/>
      <w:sz w:val="24"/>
      <w:szCs w:val="56"/>
      <w:lang w:eastAsia="pl-PL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2E4C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4CC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2"/>
    <w:rsid w:val="002E4CC6"/>
    <w:rPr>
      <w:rFonts w:ascii="Calibri" w:eastAsiaTheme="majorEastAsia" w:hAnsi="Calibri" w:cstheme="majorBidi"/>
      <w:b/>
      <w:kern w:val="2"/>
      <w:szCs w:val="26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2"/>
    <w:rsid w:val="002E4CC6"/>
    <w:rPr>
      <w:rFonts w:ascii="Calibri" w:eastAsiaTheme="majorEastAsia" w:hAnsi="Calibri" w:cstheme="majorBidi"/>
      <w:b/>
      <w:kern w:val="2"/>
      <w:szCs w:val="24"/>
      <w:lang w:eastAsia="pl-PL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5"/>
    <w:qFormat/>
    <w:rsid w:val="002E4CC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2E4CC6"/>
    <w:rPr>
      <w:rFonts w:ascii="Calibri" w:eastAsia="Times New Roman" w:hAnsi="Calibri" w:cs="Times New Roman"/>
      <w:kern w:val="2"/>
      <w:szCs w:val="20"/>
      <w:lang w:eastAsia="pl-PL"/>
      <w14:ligatures w14:val="standardContextual"/>
    </w:rPr>
  </w:style>
  <w:style w:type="paragraph" w:styleId="Poprawka">
    <w:name w:val="Revision"/>
    <w:hidden/>
    <w:uiPriority w:val="99"/>
    <w:semiHidden/>
    <w:rsid w:val="00EB34E5"/>
    <w:pPr>
      <w:spacing w:after="0" w:line="240" w:lineRule="auto"/>
    </w:pPr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D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B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B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BF8"/>
    <w:rPr>
      <w:rFonts w:ascii="Calibri" w:eastAsia="Times New Roman" w:hAnsi="Calibri" w:cs="Times New Roman"/>
      <w:kern w:val="2"/>
      <w:sz w:val="20"/>
      <w:szCs w:val="20"/>
      <w:lang w:eastAsia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BF8"/>
    <w:rPr>
      <w:rFonts w:ascii="Calibri" w:eastAsia="Times New Roman" w:hAnsi="Calibri" w:cs="Times New Roman"/>
      <w:b/>
      <w:bCs/>
      <w:kern w:val="2"/>
      <w:sz w:val="20"/>
      <w:szCs w:val="20"/>
      <w:lang w:eastAsia="pl-PL"/>
      <w14:ligatures w14:val="standardContextual"/>
    </w:rPr>
  </w:style>
  <w:style w:type="paragraph" w:customStyle="1" w:styleId="paragraph">
    <w:name w:val="paragraph"/>
    <w:basedOn w:val="Normalny"/>
    <w:rsid w:val="00FE34B4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ormaltextrun">
    <w:name w:val="normaltextrun"/>
    <w:basedOn w:val="Domylnaczcionkaakapitu"/>
    <w:rsid w:val="00FE34B4"/>
  </w:style>
  <w:style w:type="character" w:customStyle="1" w:styleId="eop">
    <w:name w:val="eop"/>
    <w:basedOn w:val="Domylnaczcionkaakapitu"/>
    <w:rsid w:val="00FE34B4"/>
  </w:style>
  <w:style w:type="character" w:customStyle="1" w:styleId="superscript">
    <w:name w:val="superscript"/>
    <w:basedOn w:val="Domylnaczcionkaakapitu"/>
    <w:rsid w:val="00FE34B4"/>
  </w:style>
  <w:style w:type="paragraph" w:styleId="Nagwek">
    <w:name w:val="header"/>
    <w:basedOn w:val="Normalny"/>
    <w:link w:val="NagwekZnak"/>
    <w:uiPriority w:val="99"/>
    <w:unhideWhenUsed/>
    <w:rsid w:val="00AA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8DE"/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AA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8DE"/>
    <w:rPr>
      <w:rFonts w:ascii="Calibri" w:eastAsia="Times New Roman" w:hAnsi="Calibri" w:cs="Times New Roman"/>
      <w:kern w:val="2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2DC6E-0050-48B5-8ADC-2BF7F7AC9B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48c80e-3b8a-452c-89f1-51b111b34f15"/>
    <ds:schemaRef ds:uri="a76367e0-8fac-413a-8694-6f435ae6d37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8E66ED-F800-409D-A57D-2700EB38D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4CBF9-519D-40A5-A3FB-BA842CCFF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FAF6BB-2BF9-4B8E-81D2-B5DEC3821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wydzielonego obszaru pod organizację targu gastronomicznego</vt:lpstr>
    </vt:vector>
  </TitlesOfParts>
  <Company>Urząd Miasta Stołecznego Warszawy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wydzielonego obszaru pod organizację targu gastronomicznego</dc:title>
  <dc:subject/>
  <dc:creator>rwielochowski</dc:creator>
  <cp:keywords/>
  <dc:description/>
  <cp:lastModifiedBy>Poradnia prostego języka UM</cp:lastModifiedBy>
  <cp:revision>3</cp:revision>
  <cp:lastPrinted>2026-02-02T10:21:00Z</cp:lastPrinted>
  <dcterms:created xsi:type="dcterms:W3CDTF">2026-02-04T10:23:00Z</dcterms:created>
  <dcterms:modified xsi:type="dcterms:W3CDTF">2026-02-04T10:23:00Z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