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06" w:rsidRPr="00560717" w:rsidRDefault="00832106" w:rsidP="00832106">
      <w:pPr>
        <w:spacing w:after="240"/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560717">
        <w:rPr>
          <w:rFonts w:ascii="Arial" w:eastAsia="Arial" w:hAnsi="Arial" w:cs="Arial"/>
          <w:b/>
          <w:bCs/>
        </w:rPr>
        <w:t xml:space="preserve">Obwieszczenie Prezydenta m.st. Warszawy w sprawie wyłączenia z systemu gospodarki odpadami komunalnymi nieruchomości, na których nie zamieszkują mieszkańcy </w:t>
      </w:r>
      <w:r w:rsidRPr="00A072F1">
        <w:rPr>
          <w:rFonts w:ascii="Arial" w:eastAsia="Arial" w:hAnsi="Arial" w:cs="Arial"/>
          <w:b/>
          <w:bCs/>
        </w:rPr>
        <w:t>a powstają odpady komunalne</w:t>
      </w:r>
    </w:p>
    <w:p w:rsidR="00832106" w:rsidRDefault="00832106" w:rsidP="00832106">
      <w:pPr>
        <w:spacing w:after="120" w:line="264" w:lineRule="auto"/>
        <w:jc w:val="both"/>
        <w:rPr>
          <w:rFonts w:ascii="Arial" w:eastAsia="Arial" w:hAnsi="Arial" w:cs="Arial"/>
          <w:b/>
          <w:bCs/>
        </w:rPr>
      </w:pPr>
    </w:p>
    <w:p w:rsidR="00832106" w:rsidRDefault="00832106" w:rsidP="007E13DC">
      <w:pPr>
        <w:spacing w:after="120" w:line="264" w:lineRule="auto"/>
        <w:rPr>
          <w:rFonts w:ascii="Arial" w:eastAsia="Arial" w:hAnsi="Arial" w:cs="Arial"/>
          <w:b/>
          <w:bCs/>
        </w:rPr>
      </w:pPr>
      <w:r w:rsidRPr="00F04D4C">
        <w:rPr>
          <w:rFonts w:ascii="Arial" w:eastAsia="Arial" w:hAnsi="Arial" w:cs="Arial"/>
          <w:b/>
          <w:bCs/>
        </w:rPr>
        <w:t>Zgodnie z uchwałą (nr XXXII/976/</w:t>
      </w:r>
      <w:r w:rsidR="00B17BA3">
        <w:rPr>
          <w:rFonts w:ascii="Arial" w:eastAsia="Arial" w:hAnsi="Arial" w:cs="Arial"/>
          <w:b/>
          <w:bCs/>
        </w:rPr>
        <w:t xml:space="preserve">2020) Rady m.st. Warszawy od 1 </w:t>
      </w:r>
      <w:r w:rsidRPr="00F04D4C">
        <w:rPr>
          <w:rFonts w:ascii="Arial" w:eastAsia="Arial" w:hAnsi="Arial" w:cs="Arial"/>
          <w:b/>
          <w:bCs/>
        </w:rPr>
        <w:t>sierpni</w:t>
      </w:r>
      <w:r w:rsidR="00B17BA3">
        <w:rPr>
          <w:rFonts w:ascii="Arial" w:eastAsia="Arial" w:hAnsi="Arial" w:cs="Arial"/>
          <w:b/>
          <w:bCs/>
        </w:rPr>
        <w:t>a</w:t>
      </w:r>
      <w:r w:rsidRPr="00F04D4C">
        <w:rPr>
          <w:rFonts w:ascii="Arial" w:eastAsia="Arial" w:hAnsi="Arial" w:cs="Arial"/>
          <w:b/>
          <w:bCs/>
        </w:rPr>
        <w:t xml:space="preserve"> br. odpady komunalne będą odbierane przez m.st. Warszawę wyłąc</w:t>
      </w:r>
      <w:r w:rsidR="009F77F3">
        <w:rPr>
          <w:rFonts w:ascii="Arial" w:eastAsia="Arial" w:hAnsi="Arial" w:cs="Arial"/>
          <w:b/>
          <w:bCs/>
        </w:rPr>
        <w:t>znie od nieruchomości zamieszkan</w:t>
      </w:r>
      <w:r w:rsidRPr="00F04D4C">
        <w:rPr>
          <w:rFonts w:ascii="Arial" w:eastAsia="Arial" w:hAnsi="Arial" w:cs="Arial"/>
          <w:b/>
          <w:bCs/>
        </w:rPr>
        <w:t>ych oraz wprost wynikających z w/w uchwały.</w:t>
      </w:r>
    </w:p>
    <w:p w:rsidR="00602B1A" w:rsidRDefault="00602B1A" w:rsidP="007E13DC">
      <w:pPr>
        <w:spacing w:after="120" w:line="264" w:lineRule="auto"/>
        <w:rPr>
          <w:rFonts w:ascii="Arial" w:eastAsia="Arial" w:hAnsi="Arial" w:cs="Arial"/>
          <w:b/>
          <w:bCs/>
        </w:rPr>
      </w:pP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/>
          <w:bCs/>
          <w:shd w:val="clear" w:color="auto" w:fill="FFFFFF"/>
        </w:rPr>
        <w:t xml:space="preserve">Od 1 sierpnia br. 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odpady w ramach opłaty za gospodarowanie odpadami komunalnymi odbierane będą od właścicieli nieruchomości: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 xml:space="preserve">• </w:t>
      </w:r>
      <w:r w:rsidRPr="0076358E">
        <w:rPr>
          <w:rFonts w:ascii="Arial" w:eastAsia="Arial" w:hAnsi="Arial" w:cs="Arial"/>
          <w:b/>
          <w:bCs/>
          <w:shd w:val="clear" w:color="auto" w:fill="FFFFFF"/>
        </w:rPr>
        <w:t>na których zamieszkują mieszkańcy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 (art. 6c ust. 1 ustawy o utrzymaniu czystości </w:t>
      </w:r>
      <w:r>
        <w:rPr>
          <w:rFonts w:ascii="Arial" w:eastAsia="Arial" w:hAnsi="Arial" w:cs="Arial"/>
          <w:bCs/>
          <w:shd w:val="clear" w:color="auto" w:fill="FFFFFF"/>
        </w:rPr>
        <w:br/>
      </w:r>
      <w:r w:rsidRPr="0076358E">
        <w:rPr>
          <w:rFonts w:ascii="Arial" w:eastAsia="Arial" w:hAnsi="Arial" w:cs="Arial"/>
          <w:bCs/>
          <w:shd w:val="clear" w:color="auto" w:fill="FFFFFF"/>
        </w:rPr>
        <w:t>i porządku w gminach)</w:t>
      </w:r>
      <w:r>
        <w:rPr>
          <w:rFonts w:ascii="Arial" w:eastAsia="Arial" w:hAnsi="Arial" w:cs="Arial"/>
          <w:bCs/>
          <w:shd w:val="clear" w:color="auto" w:fill="FFFFFF"/>
        </w:rPr>
        <w:t>;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 xml:space="preserve">• </w:t>
      </w:r>
      <w:r w:rsidRPr="0076358E">
        <w:rPr>
          <w:rFonts w:ascii="Arial" w:eastAsia="Arial" w:hAnsi="Arial" w:cs="Arial"/>
          <w:b/>
          <w:bCs/>
          <w:shd w:val="clear" w:color="auto" w:fill="FFFFFF"/>
        </w:rPr>
        <w:t>na których nie zamieszkują mieszkańcy a powstają odpady komunalne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 (art. 6c ust. 2 </w:t>
      </w:r>
      <w:r>
        <w:rPr>
          <w:rFonts w:ascii="Arial" w:eastAsia="Arial" w:hAnsi="Arial" w:cs="Arial"/>
          <w:bCs/>
          <w:shd w:val="clear" w:color="auto" w:fill="FFFFFF"/>
        </w:rPr>
        <w:br/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i 3 ustawy o utrzymaniu czystości i porządku w gminach),  w stosunku do nieruchomości: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 xml:space="preserve">1) które w części stanowią nieruchomości, na których zamieszkują mieszkańcy, a w części nieruchomości, na których nie zamieszkują mieszkańcy a powstają odpady komunalne – </w:t>
      </w:r>
      <w:r>
        <w:rPr>
          <w:rFonts w:ascii="Arial" w:eastAsia="Arial" w:hAnsi="Arial" w:cs="Arial"/>
          <w:bCs/>
          <w:shd w:val="clear" w:color="auto" w:fill="FFFFFF"/>
        </w:rPr>
        <w:br/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w zakresie części niezamieszkanej;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>2) na których</w:t>
      </w:r>
      <w:r w:rsidR="00AD19C8">
        <w:rPr>
          <w:rFonts w:ascii="Arial" w:eastAsia="Arial" w:hAnsi="Arial" w:cs="Arial"/>
          <w:bCs/>
          <w:shd w:val="clear" w:color="auto" w:fill="FFFFFF"/>
        </w:rPr>
        <w:t xml:space="preserve"> znajduje się domek letniskowy 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lub innych nieruchomości wykorzystywanych na cele rekreacyjno-wypoczynkowe;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 xml:space="preserve">3) na których prowadzona jest działalność: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 xml:space="preserve">a) Urzędu m.st. Warszawy i innych jednostek organizacyjnych m.st. Warszawy działających </w:t>
      </w:r>
      <w:r>
        <w:rPr>
          <w:rFonts w:ascii="Arial" w:eastAsia="Arial" w:hAnsi="Arial" w:cs="Arial"/>
          <w:bCs/>
          <w:shd w:val="clear" w:color="auto" w:fill="FFFFFF"/>
        </w:rPr>
        <w:br/>
      </w:r>
      <w:r w:rsidRPr="0076358E">
        <w:rPr>
          <w:rFonts w:ascii="Arial" w:eastAsia="Arial" w:hAnsi="Arial" w:cs="Arial"/>
          <w:bCs/>
          <w:shd w:val="clear" w:color="auto" w:fill="FFFFFF"/>
        </w:rPr>
        <w:t>w formie jednostek budżetowych oraz samorządowych zakładów budżetowych</w:t>
      </w:r>
      <w:r>
        <w:rPr>
          <w:rFonts w:ascii="Arial" w:eastAsia="Arial" w:hAnsi="Arial" w:cs="Arial"/>
          <w:bCs/>
          <w:shd w:val="clear" w:color="auto" w:fill="FFFFFF"/>
        </w:rPr>
        <w:t>;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 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Cs/>
          <w:shd w:val="clear" w:color="auto" w:fill="FFFFFF"/>
        </w:rPr>
      </w:pPr>
      <w:r w:rsidRPr="0076358E">
        <w:rPr>
          <w:rFonts w:ascii="Arial" w:eastAsia="Arial" w:hAnsi="Arial" w:cs="Arial"/>
          <w:bCs/>
          <w:shd w:val="clear" w:color="auto" w:fill="FFFFFF"/>
        </w:rPr>
        <w:t>b) instytucji kultury, dla których organizatorem, współorganizatorem lub współprowadzącym jest m.st. Warszawa.</w:t>
      </w:r>
    </w:p>
    <w:p w:rsidR="00832106" w:rsidRPr="0076358E" w:rsidRDefault="00832106" w:rsidP="007E13DC">
      <w:pPr>
        <w:spacing w:after="120" w:line="264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76358E">
        <w:rPr>
          <w:rFonts w:ascii="Arial" w:eastAsia="Arial" w:hAnsi="Arial" w:cs="Arial"/>
          <w:b/>
          <w:bCs/>
          <w:shd w:val="clear" w:color="auto" w:fill="FFFFFF"/>
        </w:rPr>
        <w:t>Z dotychczasowego systemu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 </w:t>
      </w:r>
      <w:r w:rsidRPr="0076358E">
        <w:rPr>
          <w:rFonts w:ascii="Arial" w:eastAsia="Arial" w:hAnsi="Arial" w:cs="Arial"/>
          <w:b/>
          <w:bCs/>
          <w:shd w:val="clear" w:color="auto" w:fill="FFFFFF"/>
        </w:rPr>
        <w:t>gospodarki odpadami komunalnymi</w:t>
      </w:r>
      <w:r w:rsidRPr="0076358E">
        <w:rPr>
          <w:rFonts w:ascii="Arial" w:eastAsia="Arial" w:hAnsi="Arial" w:cs="Arial"/>
          <w:bCs/>
          <w:shd w:val="clear" w:color="auto" w:fill="FFFFFF"/>
        </w:rPr>
        <w:t xml:space="preserve">, z dniem 1 sierpnia 2020 r., </w:t>
      </w:r>
      <w:r w:rsidRPr="0076358E">
        <w:rPr>
          <w:rFonts w:ascii="Arial" w:eastAsia="Arial" w:hAnsi="Arial" w:cs="Arial"/>
          <w:b/>
          <w:bCs/>
          <w:shd w:val="clear" w:color="auto" w:fill="FFFFFF"/>
        </w:rPr>
        <w:t xml:space="preserve">zostaną wyłączone nieruchomości na których nie zamieszkują mieszkańcy, </w:t>
      </w:r>
      <w:r>
        <w:rPr>
          <w:rFonts w:ascii="Arial" w:eastAsia="Arial" w:hAnsi="Arial" w:cs="Arial"/>
          <w:b/>
          <w:bCs/>
          <w:shd w:val="clear" w:color="auto" w:fill="FFFFFF"/>
        </w:rPr>
        <w:br/>
      </w:r>
      <w:r w:rsidRPr="0076358E">
        <w:rPr>
          <w:rFonts w:ascii="Arial" w:eastAsia="Arial" w:hAnsi="Arial" w:cs="Arial"/>
          <w:b/>
          <w:bCs/>
          <w:shd w:val="clear" w:color="auto" w:fill="FFFFFF"/>
        </w:rPr>
        <w:t xml:space="preserve">a powstają odpady komunalne, </w:t>
      </w:r>
      <w:r w:rsidRPr="0076358E">
        <w:rPr>
          <w:rFonts w:ascii="Arial" w:eastAsia="Arial" w:hAnsi="Arial" w:cs="Arial"/>
          <w:bCs/>
          <w:shd w:val="clear" w:color="auto" w:fill="FFFFFF"/>
        </w:rPr>
        <w:t>tj. m.in. sklepy, hotele, galerie handlowe, budynki usługowe i biurowe, szkoły wyższe, szpitale, lotniska. Wyłączenie dotyczy tylko nieruchomości niezamieszkanych, innych niż wymienione wprost w uchwale nr XXXII/976/2020 z dnia 2 lipca 2020 r. Właściciele nieruchomości o charakterze mieszanym (w części zamieszkanych, w części niezamieszkanych) w dalszym ciągu zobowiązani będą do wnoszenia opłaty za gospodarowanie odpadami komunalnymi według dotychczasowych metod i stawek.</w:t>
      </w:r>
    </w:p>
    <w:p w:rsidR="00832106" w:rsidRPr="0076358E" w:rsidRDefault="00832106" w:rsidP="007E13DC">
      <w:pPr>
        <w:shd w:val="clear" w:color="auto" w:fill="FFFFFF"/>
        <w:spacing w:after="120" w:line="264" w:lineRule="auto"/>
        <w:rPr>
          <w:rFonts w:ascii="Arial" w:eastAsia="Arial" w:hAnsi="Arial" w:cs="Arial"/>
          <w:b/>
          <w:bCs/>
          <w:shd w:val="clear" w:color="auto" w:fill="FFFFFF"/>
        </w:rPr>
      </w:pPr>
      <w:r w:rsidRPr="0076358E">
        <w:rPr>
          <w:rFonts w:ascii="Arial" w:eastAsia="Arial" w:hAnsi="Arial" w:cs="Arial"/>
          <w:b/>
          <w:bCs/>
          <w:shd w:val="clear" w:color="auto" w:fill="FFFFFF"/>
        </w:rPr>
        <w:t>Zgoda na przystąpienie do systemu gospodarki odpadami</w:t>
      </w:r>
    </w:p>
    <w:p w:rsidR="00832106" w:rsidRPr="00F04D4C" w:rsidRDefault="00832106" w:rsidP="007E13DC">
      <w:pPr>
        <w:rPr>
          <w:rFonts w:ascii="Arial" w:hAnsi="Arial" w:cs="Arial"/>
        </w:rPr>
      </w:pPr>
      <w:r w:rsidRPr="0076358E">
        <w:rPr>
          <w:rFonts w:ascii="Arial" w:hAnsi="Arial" w:cs="Arial"/>
        </w:rPr>
        <w:lastRenderedPageBreak/>
        <w:t xml:space="preserve">W przypadku nieruchomości, na których prowadzona jest działalność Urzędu m.st. Warszawy, innych jednostek organizacyjnych m.st. Warszawy i instytucji kultury, o których mowa </w:t>
      </w:r>
      <w:r>
        <w:rPr>
          <w:rFonts w:ascii="Arial" w:hAnsi="Arial" w:cs="Arial"/>
        </w:rPr>
        <w:br/>
      </w:r>
      <w:r w:rsidRPr="0076358E">
        <w:rPr>
          <w:rFonts w:ascii="Arial" w:hAnsi="Arial" w:cs="Arial"/>
        </w:rPr>
        <w:t xml:space="preserve">w przedmiotowej uchwale, </w:t>
      </w:r>
      <w:r w:rsidRPr="0076358E">
        <w:rPr>
          <w:rFonts w:ascii="Arial" w:hAnsi="Arial" w:cs="Arial"/>
          <w:b/>
        </w:rPr>
        <w:t>odbiór odpadów w dalszym ciągu odbywać się może w ramach organizowanego przez m.st. Warszawę systemu gospodarki odpadami, jednakże dopiero po uprzednim wyrażeniu zgody</w:t>
      </w:r>
      <w:r w:rsidRPr="0076358E">
        <w:rPr>
          <w:rFonts w:ascii="Arial" w:hAnsi="Arial" w:cs="Arial"/>
        </w:rPr>
        <w:t xml:space="preserve">, o której mowa w art. 6c ust. 2c ustawy o utrzymaniu czystości i porządku w </w:t>
      </w:r>
      <w:r w:rsidRPr="00F04D4C">
        <w:rPr>
          <w:rFonts w:ascii="Arial" w:hAnsi="Arial" w:cs="Arial"/>
        </w:rPr>
        <w:t>gminach.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Oświadczenie o wyrażeniu zgody należy</w:t>
      </w:r>
      <w:r w:rsidR="00AD19C8">
        <w:rPr>
          <w:rFonts w:ascii="Arial" w:hAnsi="Arial" w:cs="Arial"/>
        </w:rPr>
        <w:t xml:space="preserve"> złożyć</w:t>
      </w:r>
      <w:r w:rsidRPr="00F04D4C">
        <w:rPr>
          <w:rFonts w:ascii="Arial" w:hAnsi="Arial" w:cs="Arial"/>
        </w:rPr>
        <w:t xml:space="preserve"> na piśmie, osobno bądź wraz z deklaracją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o wysokości opłaty za gospodarowanie odpadami komunalnymi, do Urzędu Dzielnicy właściwego do złożenia deklaracji i prowadzenia spraw danego podatnika. Z oświadczenia wynikać powinna zgoda na przystąpienie właściciela nieruchomości (w rozumieniu przepisów ustawy o utrzymaniu czystości i porządku w gminach, tj. również współwłaściciela, użytkownika wieczystego oraz jednostki organizacyjnej i osoby posiadającej nieruchomość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w zarządzie lub użytkowaniu, innego podmiotu władającego nieruchomością) do zorganizowanego przez m.st. Warszawę systemu gospodarowania odpadami komunalnymi. W oświadczeniu wskazać należy nazwę właściciela nieruchomości (jednostki) oraz adresy posiadanych lub zarządzanych nieruchomości.</w:t>
      </w:r>
    </w:p>
    <w:p w:rsidR="00832106" w:rsidRPr="00F04D4C" w:rsidRDefault="00832106" w:rsidP="007E13DC">
      <w:pPr>
        <w:rPr>
          <w:rFonts w:ascii="Arial" w:hAnsi="Arial" w:cs="Arial"/>
        </w:rPr>
      </w:pP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Przykładowa treść oświadczenia: </w:t>
      </w:r>
    </w:p>
    <w:p w:rsidR="00832106" w:rsidRPr="00F04D4C" w:rsidRDefault="00832106" w:rsidP="007E13DC">
      <w:pPr>
        <w:rPr>
          <w:rFonts w:ascii="Arial" w:hAnsi="Arial" w:cs="Arial"/>
          <w:i/>
        </w:rPr>
      </w:pPr>
      <w:r w:rsidRPr="00F04D4C">
        <w:rPr>
          <w:rFonts w:ascii="Arial" w:hAnsi="Arial" w:cs="Arial"/>
          <w:i/>
        </w:rPr>
        <w:t>W imieniu […] (nazwa jednostki) wyrażam zgodę na przystąpienie do zorganizowanego przez m.st. Warszawę systemu gospodarowania odpadami komunalnymi. Odbiór odpadów następować powinien z terenu następujących nieruchomości, na których nie zamieszkują mieszkańcy, a powstają odpady komunalne: […]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Brak złożenia oświadczenia do dnia 1 sierpnia 2020 r., bądź przekazanie w tym terminie informacji o braku zgody na przystąpienie do zorganizowanego przez m.st. Warszawę systemu gospodarowania odpadami komunalnymi skutkuje wyłączeniem z systemu gospodarki odpadami i koniecznością zawarcia umowy na odbieranie odpadów komunalnych z podmiotem wpisanym do rejestru działalności regulowanej i uiszczania opłat za te usługi, zgodnie z art. 6 ust. 1 pkt 2 ustawy o utrzymaniu czystości i porządku w gminach.</w:t>
      </w:r>
    </w:p>
    <w:p w:rsidR="00832106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Przypominamy, że deklaracje składane po 1 marca br. zachowują ważność, chyba że zmianie uległy dane w nich zawarte. Wówczas należy złożyć nową deklarację najpóźniej do 10 dnia miesiąca następującego po miesiącu, w którym nastąpiła zmiana.</w:t>
      </w:r>
    </w:p>
    <w:p w:rsidR="00832106" w:rsidRPr="0076358E" w:rsidRDefault="00832106" w:rsidP="007E13DC">
      <w:pPr>
        <w:rPr>
          <w:rFonts w:ascii="Arial" w:hAnsi="Arial" w:cs="Arial"/>
        </w:rPr>
      </w:pPr>
    </w:p>
    <w:p w:rsidR="00832106" w:rsidRPr="00F04D4C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</w:rPr>
      </w:pPr>
      <w:r w:rsidRPr="00F04D4C">
        <w:rPr>
          <w:rFonts w:ascii="Arial" w:hAnsi="Arial" w:cs="Arial"/>
          <w:b/>
        </w:rPr>
        <w:t>Obowiązki właścicieli nieruchomości pozostających poza systemem gospodarki odpadami</w:t>
      </w:r>
    </w:p>
    <w:p w:rsidR="00832106" w:rsidRPr="00F04D4C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</w:rPr>
      </w:pP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Właściciel nieruchomości niezamieszkanej, zgodnie z ustawą o utrzymaniu czystości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i porządku w gminach, poza obowiązkiem zawarcia umowy na odbieranie odpadów, powinien w szczególności (zgodnie z postanowieniami Regulaminu utrzymania czystości i porządku na terenie m.st. Warszawy):</w:t>
      </w:r>
    </w:p>
    <w:p w:rsidR="00602B1A" w:rsidRDefault="00602B1A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wyznaczyć miejsce gromadzenia odpadów;</w:t>
      </w:r>
    </w:p>
    <w:p w:rsidR="00832106" w:rsidRPr="00F04D4C" w:rsidRDefault="00832106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prowadzić selektywną zbiórkę odpadów komunalnych w podziale na frakcje:</w:t>
      </w:r>
    </w:p>
    <w:p w:rsidR="00832106" w:rsidRPr="00F04D4C" w:rsidRDefault="00832106" w:rsidP="007E13DC">
      <w:pPr>
        <w:ind w:left="567" w:hanging="284"/>
        <w:rPr>
          <w:rFonts w:ascii="Arial" w:hAnsi="Arial" w:cs="Arial"/>
        </w:rPr>
      </w:pPr>
      <w:r w:rsidRPr="00F04D4C">
        <w:rPr>
          <w:rFonts w:ascii="Arial" w:hAnsi="Arial" w:cs="Arial"/>
        </w:rPr>
        <w:t>a) papier,</w:t>
      </w:r>
    </w:p>
    <w:p w:rsidR="00832106" w:rsidRPr="00F04D4C" w:rsidRDefault="00832106" w:rsidP="007E13DC">
      <w:pPr>
        <w:ind w:left="567" w:hanging="284"/>
        <w:rPr>
          <w:rFonts w:ascii="Arial" w:hAnsi="Arial" w:cs="Arial"/>
        </w:rPr>
      </w:pPr>
      <w:r w:rsidRPr="00F04D4C">
        <w:rPr>
          <w:rFonts w:ascii="Arial" w:hAnsi="Arial" w:cs="Arial"/>
        </w:rPr>
        <w:t>b) metale i tworzywa sztuczne,</w:t>
      </w:r>
    </w:p>
    <w:p w:rsidR="00832106" w:rsidRPr="00F04D4C" w:rsidRDefault="00832106" w:rsidP="007E13DC">
      <w:pPr>
        <w:ind w:left="567" w:hanging="284"/>
        <w:rPr>
          <w:rFonts w:ascii="Arial" w:hAnsi="Arial" w:cs="Arial"/>
        </w:rPr>
      </w:pPr>
      <w:r w:rsidRPr="00F04D4C">
        <w:rPr>
          <w:rFonts w:ascii="Arial" w:hAnsi="Arial" w:cs="Arial"/>
        </w:rPr>
        <w:t>c) szkło,</w:t>
      </w:r>
    </w:p>
    <w:p w:rsidR="00832106" w:rsidRPr="00F04D4C" w:rsidRDefault="000939E3" w:rsidP="007E13DC">
      <w:pPr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32106" w:rsidRPr="00F04D4C">
        <w:rPr>
          <w:rFonts w:ascii="Arial" w:hAnsi="Arial" w:cs="Arial"/>
        </w:rPr>
        <w:t xml:space="preserve">) </w:t>
      </w:r>
      <w:proofErr w:type="spellStart"/>
      <w:r w:rsidR="00832106" w:rsidRPr="00F04D4C">
        <w:rPr>
          <w:rFonts w:ascii="Arial" w:hAnsi="Arial" w:cs="Arial"/>
        </w:rPr>
        <w:t>bio</w:t>
      </w:r>
      <w:proofErr w:type="spellEnd"/>
      <w:r w:rsidR="00832106" w:rsidRPr="00F04D4C">
        <w:rPr>
          <w:rFonts w:ascii="Arial" w:hAnsi="Arial" w:cs="Arial"/>
        </w:rPr>
        <w:t>,</w:t>
      </w:r>
    </w:p>
    <w:p w:rsidR="00832106" w:rsidRPr="00F04D4C" w:rsidRDefault="000939E3" w:rsidP="007E13DC">
      <w:pPr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832106" w:rsidRPr="00F04D4C">
        <w:rPr>
          <w:rFonts w:ascii="Arial" w:hAnsi="Arial" w:cs="Arial"/>
        </w:rPr>
        <w:t xml:space="preserve">) </w:t>
      </w:r>
      <w:proofErr w:type="spellStart"/>
      <w:r w:rsidR="00832106" w:rsidRPr="00F04D4C">
        <w:rPr>
          <w:rFonts w:ascii="Arial" w:hAnsi="Arial" w:cs="Arial"/>
        </w:rPr>
        <w:t>bio</w:t>
      </w:r>
      <w:proofErr w:type="spellEnd"/>
      <w:r w:rsidR="00832106" w:rsidRPr="00F04D4C">
        <w:rPr>
          <w:rFonts w:ascii="Arial" w:hAnsi="Arial" w:cs="Arial"/>
        </w:rPr>
        <w:t xml:space="preserve"> – gastronomia/targowisko,</w:t>
      </w:r>
    </w:p>
    <w:p w:rsidR="00832106" w:rsidRPr="00F04D4C" w:rsidRDefault="000939E3" w:rsidP="007E13DC">
      <w:pPr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32106" w:rsidRPr="00F04D4C">
        <w:rPr>
          <w:rFonts w:ascii="Arial" w:hAnsi="Arial" w:cs="Arial"/>
        </w:rPr>
        <w:t>) odpady zielone,</w:t>
      </w:r>
    </w:p>
    <w:p w:rsidR="00832106" w:rsidRPr="00F04D4C" w:rsidRDefault="000939E3" w:rsidP="007E13DC">
      <w:pPr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32106" w:rsidRPr="00F04D4C">
        <w:rPr>
          <w:rFonts w:ascii="Arial" w:hAnsi="Arial" w:cs="Arial"/>
        </w:rPr>
        <w:t>) odpady wielkogabarytowe,</w:t>
      </w:r>
    </w:p>
    <w:p w:rsidR="00832106" w:rsidRPr="00F04D4C" w:rsidRDefault="000939E3" w:rsidP="007E13DC">
      <w:pPr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32106" w:rsidRPr="00F04D4C">
        <w:rPr>
          <w:rFonts w:ascii="Arial" w:hAnsi="Arial" w:cs="Arial"/>
        </w:rPr>
        <w:t>) odpady zmieszane;</w:t>
      </w:r>
    </w:p>
    <w:p w:rsidR="00832106" w:rsidRPr="00F04D4C" w:rsidRDefault="00832106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wyposażyć nieruchomość w pojemniki przeznaczone do zbierania odpadów frakcji: papier, metale i tworzywa sztuczne, szkło, </w:t>
      </w:r>
      <w:proofErr w:type="spellStart"/>
      <w:r w:rsidRPr="00F04D4C">
        <w:rPr>
          <w:rFonts w:ascii="Arial" w:hAnsi="Arial" w:cs="Arial"/>
        </w:rPr>
        <w:t>bio</w:t>
      </w:r>
      <w:proofErr w:type="spellEnd"/>
      <w:r w:rsidRPr="00F04D4C">
        <w:rPr>
          <w:rFonts w:ascii="Arial" w:hAnsi="Arial" w:cs="Arial"/>
        </w:rPr>
        <w:t xml:space="preserve"> lub </w:t>
      </w:r>
      <w:proofErr w:type="spellStart"/>
      <w:r w:rsidRPr="00F04D4C">
        <w:rPr>
          <w:rFonts w:ascii="Arial" w:hAnsi="Arial" w:cs="Arial"/>
        </w:rPr>
        <w:t>bio</w:t>
      </w:r>
      <w:proofErr w:type="spellEnd"/>
      <w:r w:rsidRPr="00F04D4C">
        <w:rPr>
          <w:rFonts w:ascii="Arial" w:hAnsi="Arial" w:cs="Arial"/>
        </w:rPr>
        <w:t xml:space="preserve"> – gastronomia/targowisko (w zależności od rodzaju nieruchomości) oraz odpady zmieszane (pojemniki dotychczas podstawiane przez podmioty wybrane przez m.st. Warszawę zostaną odebrane z terenu nieruchomości);</w:t>
      </w:r>
    </w:p>
    <w:p w:rsidR="00832106" w:rsidRPr="00F04D4C" w:rsidRDefault="00832106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zbierać odpady zielone w przeznaczonych do tego celu pojemnikach, ustawianych przez podmiot odbierający odpady komunalne na okres nie dłuższy niż 7 dni;</w:t>
      </w:r>
    </w:p>
    <w:p w:rsidR="00832106" w:rsidRPr="00F04D4C" w:rsidRDefault="00832106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zbiera</w:t>
      </w:r>
      <w:r w:rsidR="00602B1A">
        <w:rPr>
          <w:rFonts w:ascii="Arial" w:hAnsi="Arial" w:cs="Arial"/>
        </w:rPr>
        <w:t>ć</w:t>
      </w:r>
      <w:r w:rsidRPr="00F04D4C">
        <w:rPr>
          <w:rFonts w:ascii="Arial" w:hAnsi="Arial" w:cs="Arial"/>
        </w:rPr>
        <w:t xml:space="preserve"> odpady wielkogabarytowe w kontenerach o pojemności od 1100 litrów, ustawianych przez podmiot odbierający odpady komunalne w wyznaczonych terminach, na okres nie dłuższy niż 24 godziny;</w:t>
      </w:r>
    </w:p>
    <w:p w:rsidR="00832106" w:rsidRPr="00F04D4C" w:rsidRDefault="00832106" w:rsidP="007E13D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284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utrzymywać pojemniki i miejsca gromadzenia odpadów w odpowiednim stanie sanitarnym, porządkowym i technicznym. </w:t>
      </w:r>
    </w:p>
    <w:p w:rsidR="00832106" w:rsidRPr="0076358E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 w:line="259" w:lineRule="auto"/>
        <w:rPr>
          <w:rFonts w:ascii="Arial" w:hAnsi="Arial" w:cs="Arial"/>
          <w:b/>
        </w:rPr>
      </w:pPr>
      <w:r w:rsidRPr="0076358E">
        <w:rPr>
          <w:rFonts w:ascii="Arial" w:hAnsi="Arial" w:cs="Arial"/>
          <w:b/>
        </w:rPr>
        <w:t>Górne stawki za odbieranie odpadów</w:t>
      </w:r>
    </w:p>
    <w:p w:rsidR="00832106" w:rsidRPr="0076358E" w:rsidRDefault="00832106" w:rsidP="007E13DC">
      <w:pPr>
        <w:rPr>
          <w:rFonts w:ascii="Arial" w:hAnsi="Arial" w:cs="Arial"/>
        </w:rPr>
      </w:pPr>
      <w:r w:rsidRPr="0076358E">
        <w:rPr>
          <w:rFonts w:ascii="Arial" w:hAnsi="Arial" w:cs="Arial"/>
        </w:rPr>
        <w:t xml:space="preserve">Zgodnie z uchwałą Rady m.st. Warszawy nr XXXI/911/2020 z dnia 18 czerwca 2020 r. maksymalne stawki za odbieranie odpadów, jakie mogą być zastosowane przez podmiot odbierający odpady komunalne to: </w:t>
      </w:r>
    </w:p>
    <w:p w:rsidR="00832106" w:rsidRPr="0076358E" w:rsidRDefault="00832106" w:rsidP="007E13D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Arial" w:hAnsi="Arial" w:cs="Arial"/>
        </w:rPr>
      </w:pPr>
      <w:r w:rsidRPr="0076358E">
        <w:rPr>
          <w:rFonts w:ascii="Arial" w:hAnsi="Arial" w:cs="Arial"/>
        </w:rPr>
        <w:t>152,50 zł za 1 m</w:t>
      </w:r>
      <w:r w:rsidRPr="0076358E">
        <w:rPr>
          <w:rFonts w:ascii="Arial" w:hAnsi="Arial" w:cs="Arial"/>
          <w:vertAlign w:val="superscript"/>
        </w:rPr>
        <w:t>3</w:t>
      </w:r>
      <w:r w:rsidRPr="0076358E">
        <w:rPr>
          <w:rFonts w:ascii="Arial" w:hAnsi="Arial" w:cs="Arial"/>
        </w:rPr>
        <w:t xml:space="preserve"> odpadów komunalnych, które są zbierane i odbierane w sposób selektywny (segregowane);  </w:t>
      </w:r>
    </w:p>
    <w:p w:rsidR="00832106" w:rsidRPr="0076358E" w:rsidRDefault="00832106" w:rsidP="007E13D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Arial" w:hAnsi="Arial" w:cs="Arial"/>
        </w:rPr>
      </w:pPr>
      <w:r w:rsidRPr="0076358E">
        <w:rPr>
          <w:rFonts w:ascii="Arial" w:hAnsi="Arial" w:cs="Arial"/>
        </w:rPr>
        <w:t>305 zł za 1 m</w:t>
      </w:r>
      <w:r w:rsidRPr="0076358E">
        <w:rPr>
          <w:rFonts w:ascii="Arial" w:hAnsi="Arial" w:cs="Arial"/>
          <w:vertAlign w:val="superscript"/>
        </w:rPr>
        <w:t>3</w:t>
      </w:r>
      <w:r w:rsidRPr="0076358E">
        <w:rPr>
          <w:rFonts w:ascii="Arial" w:hAnsi="Arial" w:cs="Arial"/>
        </w:rPr>
        <w:t xml:space="preserve"> odpadów komunalnych, które nie są zbierane i odbierane w sposób selektywny (niesegregowane); </w:t>
      </w:r>
    </w:p>
    <w:p w:rsidR="00832106" w:rsidRPr="0076358E" w:rsidRDefault="00832106" w:rsidP="007E13DC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26"/>
        <w:contextualSpacing/>
        <w:rPr>
          <w:rFonts w:ascii="Arial" w:hAnsi="Arial" w:cs="Arial"/>
        </w:rPr>
      </w:pPr>
      <w:r w:rsidRPr="0076358E">
        <w:rPr>
          <w:rFonts w:ascii="Arial" w:hAnsi="Arial" w:cs="Arial"/>
        </w:rPr>
        <w:t>60 zł za 1 m</w:t>
      </w:r>
      <w:r w:rsidRPr="0076358E">
        <w:rPr>
          <w:rFonts w:ascii="Arial" w:hAnsi="Arial" w:cs="Arial"/>
          <w:vertAlign w:val="superscript"/>
        </w:rPr>
        <w:t>3</w:t>
      </w:r>
      <w:r w:rsidRPr="0076358E">
        <w:rPr>
          <w:rFonts w:ascii="Arial" w:hAnsi="Arial" w:cs="Arial"/>
        </w:rPr>
        <w:t xml:space="preserve"> nieczystości ciekłych, opróżnianych ze zbiorników bezodpływowych </w:t>
      </w:r>
      <w:r>
        <w:rPr>
          <w:rFonts w:ascii="Arial" w:hAnsi="Arial" w:cs="Arial"/>
        </w:rPr>
        <w:br/>
      </w:r>
      <w:r w:rsidRPr="0076358E">
        <w:rPr>
          <w:rFonts w:ascii="Arial" w:hAnsi="Arial" w:cs="Arial"/>
        </w:rPr>
        <w:t>i transportu tych nieczystości ciekłych.</w:t>
      </w:r>
    </w:p>
    <w:p w:rsidR="00832106" w:rsidRPr="00F04D4C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</w:rPr>
      </w:pPr>
      <w:r w:rsidRPr="00F04D4C">
        <w:rPr>
          <w:rFonts w:ascii="Arial" w:hAnsi="Arial" w:cs="Arial"/>
          <w:b/>
        </w:rPr>
        <w:t>Brak zawarcia umowy</w:t>
      </w:r>
    </w:p>
    <w:p w:rsidR="00832106" w:rsidRPr="00F04D4C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</w:rPr>
      </w:pP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W przypadku, gdy właściciel nieruchomości, na której nie zamieszkują mieszkańcy nie zawrze umowy na odbieranie odpadów komunalnych, analogicznie jak w przypadku spraw w zakresie opróżniania zbiorników bezodpływowych, zaistnieje podstawa do wydania z urzędu decyzji,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w której ustala się:</w:t>
      </w:r>
    </w:p>
    <w:p w:rsidR="00832106" w:rsidRPr="00F04D4C" w:rsidRDefault="00832106" w:rsidP="007E13D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obowiązek uiszczania opłat za odbieranie odpadów komunalnych;</w:t>
      </w:r>
    </w:p>
    <w:p w:rsidR="00832106" w:rsidRPr="00F04D4C" w:rsidRDefault="00832106" w:rsidP="007E13D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wysokość opłat wyliczonych z zastosowaniem stawek, o których mowa w uchwale Rady m.st. Warszawy nr XXXI/911/2020 z dnia 18 czerwca 2020 r.</w:t>
      </w:r>
      <w:r w:rsidR="00B17ED0">
        <w:rPr>
          <w:rFonts w:ascii="Arial" w:hAnsi="Arial" w:cs="Arial"/>
        </w:rPr>
        <w:t>;</w:t>
      </w:r>
    </w:p>
    <w:p w:rsidR="00832106" w:rsidRPr="00F04D4C" w:rsidRDefault="00832106" w:rsidP="007E13D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terminy uiszczania opłat;</w:t>
      </w:r>
    </w:p>
    <w:p w:rsidR="00832106" w:rsidRPr="00F04D4C" w:rsidRDefault="00832106" w:rsidP="007E13DC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</w:rPr>
      </w:pPr>
      <w:r w:rsidRPr="00F04D4C">
        <w:rPr>
          <w:rFonts w:ascii="Arial" w:hAnsi="Arial" w:cs="Arial"/>
        </w:rPr>
        <w:t>sposób i terminy udostępniania pojemników, w celu ich opróżnienia.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Decyzji, nadaje się rygor natychmiastowej wykonalności. Wydawana jest ona na okres 1 roku </w:t>
      </w:r>
      <w:r w:rsidRPr="00F04D4C">
        <w:rPr>
          <w:rFonts w:ascii="Arial" w:hAnsi="Arial" w:cs="Arial"/>
        </w:rPr>
        <w:br/>
        <w:t xml:space="preserve">(tj. przez okres 1 roku odpady komunalne odbierane są od danego właściciela nieruchomości przez podmiot odbierający odpady komunalne wybrany przez m.st. Warszawę) i ulega przedłużeniu w drodze decyzji wydawanej z urzędu, na kolejny </w:t>
      </w:r>
      <w:r w:rsidRPr="00F04D4C">
        <w:rPr>
          <w:rFonts w:ascii="Arial" w:hAnsi="Arial" w:cs="Arial"/>
        </w:rPr>
        <w:lastRenderedPageBreak/>
        <w:t>okres, jeżeli właściciel nieruchomości nie przedstawi, na co najmniej 3 miesiące przed upływem daty obowiązywania decyzji, umowy, w której termin rozpoczęcia wykonywania usługi nie jest późniejszy niż data utraty mocy obowiązującej decyzji.</w:t>
      </w:r>
    </w:p>
    <w:p w:rsidR="00832106" w:rsidRPr="00F04D4C" w:rsidRDefault="00832106" w:rsidP="007E13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60" w:after="160" w:line="259" w:lineRule="auto"/>
        <w:rPr>
          <w:rFonts w:ascii="Arial" w:hAnsi="Arial" w:cs="Arial"/>
          <w:b/>
        </w:rPr>
      </w:pPr>
      <w:r w:rsidRPr="00F04D4C">
        <w:rPr>
          <w:rFonts w:ascii="Arial" w:hAnsi="Arial" w:cs="Arial"/>
          <w:b/>
        </w:rPr>
        <w:t>Miejsca gromadzenia odpadów</w:t>
      </w:r>
    </w:p>
    <w:p w:rsidR="00832106" w:rsidRPr="00F04D4C" w:rsidRDefault="00832106" w:rsidP="007E13DC">
      <w:pPr>
        <w:spacing w:before="160"/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Zgodnie z uchwałą nr XXXII/977/2020 Rady m.st. Warszawy z dnia 2 lipca 2020 r. zmieniającą uchwałę w sprawie Regulaminu utrzymania czystości i porządku na terenie m.st. Warszawy (Dz. Urz. Woj. </w:t>
      </w:r>
      <w:proofErr w:type="spellStart"/>
      <w:r w:rsidRPr="00F04D4C">
        <w:rPr>
          <w:rFonts w:ascii="Arial" w:hAnsi="Arial" w:cs="Arial"/>
        </w:rPr>
        <w:t>Maz</w:t>
      </w:r>
      <w:proofErr w:type="spellEnd"/>
      <w:r w:rsidRPr="00F04D4C">
        <w:rPr>
          <w:rFonts w:ascii="Arial" w:hAnsi="Arial" w:cs="Arial"/>
        </w:rPr>
        <w:t>. poz. 7775), do § 17 Regulaminu dodany został ustęp 2a w brzmieniu:</w:t>
      </w:r>
    </w:p>
    <w:p w:rsidR="00832106" w:rsidRPr="00F04D4C" w:rsidRDefault="00832106" w:rsidP="007E13DC">
      <w:pPr>
        <w:spacing w:before="160"/>
        <w:rPr>
          <w:rFonts w:ascii="Arial" w:hAnsi="Arial" w:cs="Arial"/>
        </w:rPr>
      </w:pPr>
      <w:r w:rsidRPr="00F04D4C">
        <w:rPr>
          <w:rFonts w:ascii="Arial" w:hAnsi="Arial" w:cs="Arial"/>
        </w:rPr>
        <w:t>„</w:t>
      </w:r>
      <w:r w:rsidRPr="00F04D4C">
        <w:rPr>
          <w:rFonts w:ascii="Arial" w:hAnsi="Arial" w:cs="Arial"/>
          <w:i/>
        </w:rPr>
        <w:t>Właściciel nieruchomości, na której nie zamieszkują mieszkańcy, a powstają odpady komunalne, wyznacza miejsce gromadzenia odpadów odrębnie od miejsca gromadzenia odpadów na nieruchomościach, o których stanowi § 20 ust. 1 pkt 1 regulaminu. W tym przypadku § 1 ust. 2 regulaminu nie stosuje się.</w:t>
      </w:r>
      <w:r w:rsidRPr="00F04D4C">
        <w:rPr>
          <w:rFonts w:ascii="Arial" w:hAnsi="Arial" w:cs="Arial"/>
        </w:rPr>
        <w:t>”</w:t>
      </w:r>
    </w:p>
    <w:p w:rsidR="00832106" w:rsidRPr="00F04D4C" w:rsidRDefault="00832106" w:rsidP="007E13DC">
      <w:pPr>
        <w:spacing w:before="160"/>
        <w:rPr>
          <w:rFonts w:ascii="Arial" w:hAnsi="Arial" w:cs="Arial"/>
          <w:b/>
        </w:rPr>
      </w:pPr>
      <w:r w:rsidRPr="00F04D4C">
        <w:rPr>
          <w:rFonts w:ascii="Arial" w:hAnsi="Arial" w:cs="Arial"/>
        </w:rPr>
        <w:t xml:space="preserve">Tym samym, począwszy od 1 sierpnia 2020 r. wprowadzony zostanie </w:t>
      </w:r>
      <w:r w:rsidRPr="00F04D4C">
        <w:rPr>
          <w:rFonts w:ascii="Arial" w:hAnsi="Arial" w:cs="Arial"/>
          <w:b/>
        </w:rPr>
        <w:t>obowiązek wyznaczenie oddzielnych miejsc gromadzenia odpadów dla nieruchomości, z których odpady komunalne odbierane są w ramach zorganizowanego przez m.st. Warszawę systemu gospodarki odpadami komunalnymi.</w:t>
      </w:r>
    </w:p>
    <w:p w:rsidR="00832106" w:rsidRPr="00F04D4C" w:rsidRDefault="00832106" w:rsidP="007E13DC">
      <w:pPr>
        <w:spacing w:before="160"/>
        <w:rPr>
          <w:rFonts w:ascii="Arial" w:hAnsi="Arial" w:cs="Arial"/>
        </w:rPr>
      </w:pPr>
      <w:r w:rsidRPr="00F04D4C">
        <w:rPr>
          <w:rFonts w:ascii="Arial" w:hAnsi="Arial" w:cs="Arial"/>
        </w:rPr>
        <w:t>Jednocześnie, w § 17 zmianie uległ ust. 4, który otrzymał następujące brzmienie:</w:t>
      </w:r>
    </w:p>
    <w:p w:rsidR="00832106" w:rsidRPr="00F04D4C" w:rsidRDefault="00832106" w:rsidP="007E13DC">
      <w:pPr>
        <w:spacing w:before="160"/>
        <w:rPr>
          <w:rFonts w:ascii="Arial" w:hAnsi="Arial" w:cs="Arial"/>
          <w:i/>
        </w:rPr>
      </w:pPr>
      <w:r w:rsidRPr="00F04D4C">
        <w:rPr>
          <w:rFonts w:ascii="Arial" w:hAnsi="Arial" w:cs="Arial"/>
          <w:i/>
        </w:rPr>
        <w:t>„Miejsce gromadzenia odpadów komunalnych na terenie nieruchomości, o których mowa w § 20 ust. 1 pkt 1, oznacza się adresem nieruchomości, do której to miejsce jest przypisane wraz z informacją „Odpady komunalne odbierane przez m.st. Warszawę”.”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Oznacza to, że </w:t>
      </w:r>
      <w:r w:rsidRPr="00F04D4C">
        <w:rPr>
          <w:rFonts w:ascii="Arial" w:hAnsi="Arial" w:cs="Arial"/>
          <w:b/>
        </w:rPr>
        <w:t>wszystkie miejsca gromadzenia odpadów komunalnych</w:t>
      </w:r>
      <w:r w:rsidRPr="00F04D4C">
        <w:rPr>
          <w:rFonts w:ascii="Arial" w:hAnsi="Arial" w:cs="Arial"/>
        </w:rPr>
        <w:t xml:space="preserve"> przypisane </w:t>
      </w:r>
      <w:r w:rsidRPr="00F04D4C">
        <w:rPr>
          <w:rFonts w:ascii="Arial" w:hAnsi="Arial" w:cs="Arial"/>
        </w:rPr>
        <w:br/>
        <w:t xml:space="preserve">do nieruchomości: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a) na których zamieszkują mieszkańcy;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b) na których znajduje się domek letniskowy lub innych nieruchomości wykorzystywanych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na cele rekreacyjno-wypoczynkowe;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c) która w części stanowi nieruchomość na której zamieszkują mieszkańcy, a w części nieruchomość, na której nie zamieszkują mieszkańcy, a powstają odpady komunalne –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w części niezamieszkanej;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d) na których prowadzona jest działalność: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 xml:space="preserve">- Urzędu m.st. Warszawy i innych jednostek organizacyjnych m.st. Warszawy działających 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w formie jednostek budżetowych oraz samorządowych zakładów budżetowych,</w:t>
      </w:r>
    </w:p>
    <w:p w:rsidR="00832106" w:rsidRPr="00F04D4C" w:rsidRDefault="00832106" w:rsidP="007E13DC">
      <w:pPr>
        <w:rPr>
          <w:rFonts w:ascii="Arial" w:hAnsi="Arial" w:cs="Arial"/>
        </w:rPr>
      </w:pPr>
      <w:r w:rsidRPr="00F04D4C">
        <w:rPr>
          <w:rFonts w:ascii="Arial" w:hAnsi="Arial" w:cs="Arial"/>
        </w:rPr>
        <w:t>- instytucji kultury, dla których organizatorem, współorganizatorem lub współprowadzącym jest m.st. Warszawa;</w:t>
      </w:r>
    </w:p>
    <w:p w:rsidR="00832106" w:rsidRDefault="00832106" w:rsidP="007E13DC">
      <w:pPr>
        <w:rPr>
          <w:rFonts w:ascii="Arial" w:hAnsi="Arial" w:cs="Arial"/>
          <w:b/>
        </w:rPr>
      </w:pPr>
      <w:r w:rsidRPr="00F04D4C">
        <w:rPr>
          <w:rFonts w:ascii="Arial" w:hAnsi="Arial" w:cs="Arial"/>
          <w:b/>
        </w:rPr>
        <w:t>należy oznaczyć adresem nieruchomości, do której to miejsce jest przypisane wraz z informacją „Odpady komunalne odbierane przez m.st. Warszawę”.</w:t>
      </w:r>
    </w:p>
    <w:p w:rsidR="00AE34F2" w:rsidRDefault="00AE34F2" w:rsidP="007E13DC"/>
    <w:sectPr w:rsidR="00AE34F2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2B78"/>
    <w:multiLevelType w:val="hybridMultilevel"/>
    <w:tmpl w:val="8B00E434"/>
    <w:lvl w:ilvl="0" w:tplc="111A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1361"/>
    <w:multiLevelType w:val="hybridMultilevel"/>
    <w:tmpl w:val="62107AEC"/>
    <w:lvl w:ilvl="0" w:tplc="59E4F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61DF1"/>
    <w:multiLevelType w:val="hybridMultilevel"/>
    <w:tmpl w:val="D75A2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6"/>
    <w:rsid w:val="000939E3"/>
    <w:rsid w:val="003A11B4"/>
    <w:rsid w:val="003D130B"/>
    <w:rsid w:val="00602B1A"/>
    <w:rsid w:val="007235A6"/>
    <w:rsid w:val="007E13DC"/>
    <w:rsid w:val="00832106"/>
    <w:rsid w:val="00962325"/>
    <w:rsid w:val="009F77F3"/>
    <w:rsid w:val="00AD19C8"/>
    <w:rsid w:val="00AE34F2"/>
    <w:rsid w:val="00B17BA3"/>
    <w:rsid w:val="00B17ED0"/>
    <w:rsid w:val="00E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CB37-D7FA-4EFF-A999-AD3A70E3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21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8321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BA3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8366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Radziłowska</dc:creator>
  <cp:keywords/>
  <dc:description/>
  <cp:lastModifiedBy>Chwalibóg Ewa (AO)</cp:lastModifiedBy>
  <cp:revision>2</cp:revision>
  <cp:lastPrinted>2020-07-24T13:34:00Z</cp:lastPrinted>
  <dcterms:created xsi:type="dcterms:W3CDTF">2020-07-28T07:55:00Z</dcterms:created>
  <dcterms:modified xsi:type="dcterms:W3CDTF">2020-07-28T07:55:00Z</dcterms:modified>
</cp:coreProperties>
</file>